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B5139" w14:textId="77777777" w:rsidR="00594310" w:rsidRDefault="00594310" w:rsidP="00594310">
      <w:pPr>
        <w:spacing w:line="0" w:lineRule="atLeast"/>
        <w:ind w:right="20"/>
        <w:jc w:val="center"/>
        <w:rPr>
          <w:rFonts w:eastAsia="Comic Sans MS"/>
          <w:b/>
          <w:sz w:val="40"/>
        </w:rPr>
      </w:pPr>
    </w:p>
    <w:p w14:paraId="7727D883" w14:textId="77777777" w:rsidR="00594310" w:rsidRDefault="00594310" w:rsidP="00594310">
      <w:pPr>
        <w:spacing w:line="0" w:lineRule="atLeast"/>
        <w:ind w:right="20"/>
        <w:jc w:val="center"/>
        <w:rPr>
          <w:rFonts w:eastAsia="Comic Sans MS"/>
          <w:b/>
          <w:sz w:val="40"/>
        </w:rPr>
      </w:pPr>
      <w:r>
        <w:rPr>
          <w:rFonts w:eastAsia="Comic Sans MS"/>
          <w:b/>
          <w:noProof/>
          <w:sz w:val="40"/>
        </w:rPr>
        <w:drawing>
          <wp:anchor distT="0" distB="0" distL="114300" distR="114300" simplePos="0" relativeHeight="251658240" behindDoc="1" locked="0" layoutInCell="1" allowOverlap="1" wp14:anchorId="5265A49F" wp14:editId="20695C5A">
            <wp:simplePos x="0" y="0"/>
            <wp:positionH relativeFrom="page">
              <wp:posOffset>1308735</wp:posOffset>
            </wp:positionH>
            <wp:positionV relativeFrom="page">
              <wp:posOffset>824230</wp:posOffset>
            </wp:positionV>
            <wp:extent cx="4943475" cy="102870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43475" cy="1028700"/>
                    </a:xfrm>
                    <a:prstGeom prst="rect">
                      <a:avLst/>
                    </a:prstGeom>
                    <a:noFill/>
                  </pic:spPr>
                </pic:pic>
              </a:graphicData>
            </a:graphic>
            <wp14:sizeRelH relativeFrom="page">
              <wp14:pctWidth>0</wp14:pctWidth>
            </wp14:sizeRelH>
            <wp14:sizeRelV relativeFrom="page">
              <wp14:pctHeight>0</wp14:pctHeight>
            </wp14:sizeRelV>
          </wp:anchor>
        </w:drawing>
      </w:r>
    </w:p>
    <w:p w14:paraId="4EAA0D81" w14:textId="77777777" w:rsidR="00594310" w:rsidRDefault="00594310" w:rsidP="00594310">
      <w:pPr>
        <w:spacing w:line="0" w:lineRule="atLeast"/>
        <w:ind w:right="20"/>
        <w:jc w:val="center"/>
        <w:rPr>
          <w:rFonts w:eastAsia="Comic Sans MS"/>
          <w:b/>
          <w:sz w:val="40"/>
        </w:rPr>
      </w:pPr>
    </w:p>
    <w:p w14:paraId="6CD4E7B3" w14:textId="77777777" w:rsidR="00594310" w:rsidRDefault="00594310" w:rsidP="00594310">
      <w:pPr>
        <w:spacing w:line="0" w:lineRule="atLeast"/>
        <w:ind w:right="20"/>
        <w:jc w:val="center"/>
        <w:rPr>
          <w:rFonts w:eastAsia="Comic Sans MS"/>
          <w:b/>
          <w:sz w:val="40"/>
        </w:rPr>
      </w:pPr>
    </w:p>
    <w:p w14:paraId="3EC9B610" w14:textId="77777777" w:rsidR="00594310" w:rsidRDefault="00594310" w:rsidP="00594310">
      <w:pPr>
        <w:spacing w:line="0" w:lineRule="atLeast"/>
        <w:ind w:right="20"/>
        <w:jc w:val="center"/>
        <w:rPr>
          <w:rFonts w:eastAsia="Comic Sans MS"/>
          <w:b/>
          <w:sz w:val="40"/>
        </w:rPr>
      </w:pPr>
      <w:r>
        <w:rPr>
          <w:rFonts w:eastAsia="Comic Sans MS"/>
          <w:b/>
          <w:sz w:val="40"/>
        </w:rPr>
        <w:t>Guide de L’adhérent</w:t>
      </w:r>
    </w:p>
    <w:p w14:paraId="5B5A5D5A" w14:textId="77777777" w:rsidR="00594310" w:rsidRDefault="00594310" w:rsidP="00594310">
      <w:pPr>
        <w:spacing w:line="392" w:lineRule="exact"/>
        <w:rPr>
          <w:rFonts w:ascii="Times New Roman" w:eastAsia="Times New Roman" w:hAnsi="Times New Roman"/>
          <w:sz w:val="24"/>
        </w:rPr>
      </w:pPr>
    </w:p>
    <w:p w14:paraId="34BC21DC" w14:textId="77777777" w:rsidR="00594310" w:rsidRDefault="00594310" w:rsidP="00594310">
      <w:pPr>
        <w:spacing w:line="0" w:lineRule="atLeast"/>
        <w:ind w:right="20"/>
        <w:jc w:val="center"/>
        <w:rPr>
          <w:rFonts w:eastAsia="Comic Sans MS"/>
        </w:rPr>
      </w:pPr>
      <w:r>
        <w:rPr>
          <w:rFonts w:eastAsia="Comic Sans MS"/>
        </w:rPr>
        <w:t>Edition 2020 Mis à jour Nov</w:t>
      </w:r>
      <w:r w:rsidR="00E80683">
        <w:rPr>
          <w:rFonts w:eastAsia="Comic Sans MS"/>
        </w:rPr>
        <w:t>embre</w:t>
      </w:r>
      <w:r>
        <w:rPr>
          <w:rFonts w:eastAsia="Comic Sans MS"/>
        </w:rPr>
        <w:t xml:space="preserve"> 2019</w:t>
      </w:r>
    </w:p>
    <w:sdt>
      <w:sdtPr>
        <w:rPr>
          <w:rFonts w:ascii="Comic Sans MS" w:eastAsia="Calibri" w:hAnsi="Comic Sans MS" w:cs="Arial"/>
          <w:color w:val="auto"/>
          <w:sz w:val="20"/>
          <w:szCs w:val="20"/>
        </w:rPr>
        <w:id w:val="-1101728897"/>
        <w:docPartObj>
          <w:docPartGallery w:val="Table of Contents"/>
          <w:docPartUnique/>
        </w:docPartObj>
      </w:sdtPr>
      <w:sdtEndPr>
        <w:rPr>
          <w:b/>
          <w:bCs/>
        </w:rPr>
      </w:sdtEndPr>
      <w:sdtContent>
        <w:p w14:paraId="306BB86F" w14:textId="77777777" w:rsidR="00D7061E" w:rsidRDefault="00D7061E">
          <w:pPr>
            <w:pStyle w:val="En-ttedetabledesmatires"/>
          </w:pPr>
        </w:p>
        <w:p w14:paraId="2F8F470D" w14:textId="77777777" w:rsidR="00714B96" w:rsidRDefault="00D7061E">
          <w:pPr>
            <w:pStyle w:val="TM1"/>
            <w:tabs>
              <w:tab w:val="left" w:pos="440"/>
              <w:tab w:val="right" w:leader="dot" w:pos="9060"/>
            </w:tabs>
            <w:rPr>
              <w:rFonts w:cstheme="minorBidi"/>
              <w:noProof/>
            </w:rPr>
          </w:pPr>
          <w:r>
            <w:fldChar w:fldCharType="begin"/>
          </w:r>
          <w:r>
            <w:instrText xml:space="preserve"> TOC \o "1-3" \h \z \u </w:instrText>
          </w:r>
          <w:r>
            <w:fldChar w:fldCharType="separate"/>
          </w:r>
          <w:hyperlink w:anchor="_Toc22371433" w:history="1">
            <w:r w:rsidR="00714B96" w:rsidRPr="00C24B12">
              <w:rPr>
                <w:rStyle w:val="Lienhypertexte"/>
                <w:noProof/>
              </w:rPr>
              <w:t>1)</w:t>
            </w:r>
            <w:r w:rsidR="00714B96">
              <w:rPr>
                <w:rFonts w:cstheme="minorBidi"/>
                <w:noProof/>
              </w:rPr>
              <w:tab/>
            </w:r>
            <w:r w:rsidR="00714B96" w:rsidRPr="00C24B12">
              <w:rPr>
                <w:rStyle w:val="Lienhypertexte"/>
                <w:noProof/>
              </w:rPr>
              <w:t>Préambule</w:t>
            </w:r>
            <w:r w:rsidR="00714B96">
              <w:rPr>
                <w:noProof/>
                <w:webHidden/>
              </w:rPr>
              <w:tab/>
            </w:r>
            <w:r w:rsidR="00714B96">
              <w:rPr>
                <w:noProof/>
                <w:webHidden/>
              </w:rPr>
              <w:fldChar w:fldCharType="begin"/>
            </w:r>
            <w:r w:rsidR="00714B96">
              <w:rPr>
                <w:noProof/>
                <w:webHidden/>
              </w:rPr>
              <w:instrText xml:space="preserve"> PAGEREF _Toc22371433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26A59790" w14:textId="77777777" w:rsidR="00714B96" w:rsidRDefault="00360499">
          <w:pPr>
            <w:pStyle w:val="TM1"/>
            <w:tabs>
              <w:tab w:val="right" w:leader="dot" w:pos="9060"/>
            </w:tabs>
            <w:rPr>
              <w:rFonts w:cstheme="minorBidi"/>
              <w:noProof/>
            </w:rPr>
          </w:pPr>
          <w:hyperlink w:anchor="_Toc22371434" w:history="1">
            <w:r w:rsidR="00714B96" w:rsidRPr="00C24B12">
              <w:rPr>
                <w:rStyle w:val="Lienhypertexte"/>
                <w:noProof/>
              </w:rPr>
              <w:t>2) Conseil d'administration (CA)</w:t>
            </w:r>
            <w:r w:rsidR="00714B96">
              <w:rPr>
                <w:noProof/>
                <w:webHidden/>
              </w:rPr>
              <w:tab/>
            </w:r>
            <w:r w:rsidR="00714B96">
              <w:rPr>
                <w:noProof/>
                <w:webHidden/>
              </w:rPr>
              <w:fldChar w:fldCharType="begin"/>
            </w:r>
            <w:r w:rsidR="00714B96">
              <w:rPr>
                <w:noProof/>
                <w:webHidden/>
              </w:rPr>
              <w:instrText xml:space="preserve"> PAGEREF _Toc22371434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39B440FC" w14:textId="77777777" w:rsidR="00714B96" w:rsidRDefault="00360499">
          <w:pPr>
            <w:pStyle w:val="TM1"/>
            <w:tabs>
              <w:tab w:val="right" w:leader="dot" w:pos="9060"/>
            </w:tabs>
            <w:rPr>
              <w:rFonts w:cstheme="minorBidi"/>
              <w:noProof/>
            </w:rPr>
          </w:pPr>
          <w:hyperlink w:anchor="_Toc22371435" w:history="1">
            <w:r w:rsidR="00714B96" w:rsidRPr="00C24B12">
              <w:rPr>
                <w:rStyle w:val="Lienhypertexte"/>
                <w:noProof/>
              </w:rPr>
              <w:t>3) Pôles</w:t>
            </w:r>
            <w:r w:rsidR="00714B96">
              <w:rPr>
                <w:noProof/>
                <w:webHidden/>
              </w:rPr>
              <w:tab/>
            </w:r>
            <w:r w:rsidR="00714B96">
              <w:rPr>
                <w:noProof/>
                <w:webHidden/>
              </w:rPr>
              <w:fldChar w:fldCharType="begin"/>
            </w:r>
            <w:r w:rsidR="00714B96">
              <w:rPr>
                <w:noProof/>
                <w:webHidden/>
              </w:rPr>
              <w:instrText xml:space="preserve"> PAGEREF _Toc22371435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532DDCEF" w14:textId="77777777" w:rsidR="00714B96" w:rsidRDefault="00360499">
          <w:pPr>
            <w:pStyle w:val="TM1"/>
            <w:tabs>
              <w:tab w:val="right" w:leader="dot" w:pos="9060"/>
            </w:tabs>
            <w:rPr>
              <w:rFonts w:cstheme="minorBidi"/>
              <w:noProof/>
            </w:rPr>
          </w:pPr>
          <w:hyperlink w:anchor="_Toc22371436" w:history="1">
            <w:r w:rsidR="00714B96" w:rsidRPr="00C24B12">
              <w:rPr>
                <w:rStyle w:val="Lienhypertexte"/>
                <w:noProof/>
              </w:rPr>
              <w:t>4) Interventions des adhérents</w:t>
            </w:r>
            <w:r w:rsidR="00714B96">
              <w:rPr>
                <w:noProof/>
                <w:webHidden/>
              </w:rPr>
              <w:tab/>
            </w:r>
            <w:r w:rsidR="00714B96">
              <w:rPr>
                <w:noProof/>
                <w:webHidden/>
              </w:rPr>
              <w:fldChar w:fldCharType="begin"/>
            </w:r>
            <w:r w:rsidR="00714B96">
              <w:rPr>
                <w:noProof/>
                <w:webHidden/>
              </w:rPr>
              <w:instrText xml:space="preserve"> PAGEREF _Toc22371436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2181B16A" w14:textId="77777777" w:rsidR="00714B96" w:rsidRDefault="00360499">
          <w:pPr>
            <w:pStyle w:val="TM1"/>
            <w:tabs>
              <w:tab w:val="right" w:leader="dot" w:pos="9060"/>
            </w:tabs>
            <w:rPr>
              <w:rFonts w:cstheme="minorBidi"/>
              <w:noProof/>
            </w:rPr>
          </w:pPr>
          <w:hyperlink w:anchor="_Toc22371437" w:history="1">
            <w:r w:rsidR="00714B96" w:rsidRPr="00C24B12">
              <w:rPr>
                <w:rStyle w:val="Lienhypertexte"/>
                <w:noProof/>
              </w:rPr>
              <w:t>5) Adhésion et Cotisation légumes</w:t>
            </w:r>
            <w:r w:rsidR="00714B96">
              <w:rPr>
                <w:noProof/>
                <w:webHidden/>
              </w:rPr>
              <w:tab/>
            </w:r>
            <w:r w:rsidR="00714B96">
              <w:rPr>
                <w:noProof/>
                <w:webHidden/>
              </w:rPr>
              <w:fldChar w:fldCharType="begin"/>
            </w:r>
            <w:r w:rsidR="00714B96">
              <w:rPr>
                <w:noProof/>
                <w:webHidden/>
              </w:rPr>
              <w:instrText xml:space="preserve"> PAGEREF _Toc22371437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077FFB44" w14:textId="77777777" w:rsidR="00714B96" w:rsidRDefault="00360499">
          <w:pPr>
            <w:pStyle w:val="TM1"/>
            <w:tabs>
              <w:tab w:val="right" w:leader="dot" w:pos="9060"/>
            </w:tabs>
            <w:rPr>
              <w:rFonts w:cstheme="minorBidi"/>
              <w:noProof/>
            </w:rPr>
          </w:pPr>
          <w:hyperlink w:anchor="_Toc22371438" w:history="1">
            <w:r w:rsidR="00714B96" w:rsidRPr="00C24B12">
              <w:rPr>
                <w:rStyle w:val="Lienhypertexte"/>
                <w:noProof/>
              </w:rPr>
              <w:t>6) Journée d'essai</w:t>
            </w:r>
            <w:r w:rsidR="00714B96">
              <w:rPr>
                <w:noProof/>
                <w:webHidden/>
              </w:rPr>
              <w:tab/>
            </w:r>
            <w:r w:rsidR="00714B96">
              <w:rPr>
                <w:noProof/>
                <w:webHidden/>
              </w:rPr>
              <w:fldChar w:fldCharType="begin"/>
            </w:r>
            <w:r w:rsidR="00714B96">
              <w:rPr>
                <w:noProof/>
                <w:webHidden/>
              </w:rPr>
              <w:instrText xml:space="preserve"> PAGEREF _Toc22371438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53D70551" w14:textId="77777777" w:rsidR="00714B96" w:rsidRDefault="00360499">
          <w:pPr>
            <w:pStyle w:val="TM1"/>
            <w:tabs>
              <w:tab w:val="right" w:leader="dot" w:pos="9060"/>
            </w:tabs>
            <w:rPr>
              <w:rFonts w:cstheme="minorBidi"/>
              <w:noProof/>
            </w:rPr>
          </w:pPr>
          <w:hyperlink w:anchor="_Toc22371439" w:history="1">
            <w:r w:rsidR="00714B96" w:rsidRPr="00C24B12">
              <w:rPr>
                <w:rStyle w:val="Lienhypertexte"/>
                <w:noProof/>
              </w:rPr>
              <w:t>7) Paniers et outils</w:t>
            </w:r>
            <w:r w:rsidR="00714B96">
              <w:rPr>
                <w:noProof/>
                <w:webHidden/>
              </w:rPr>
              <w:tab/>
            </w:r>
            <w:r w:rsidR="00714B96">
              <w:rPr>
                <w:noProof/>
                <w:webHidden/>
              </w:rPr>
              <w:fldChar w:fldCharType="begin"/>
            </w:r>
            <w:r w:rsidR="00714B96">
              <w:rPr>
                <w:noProof/>
                <w:webHidden/>
              </w:rPr>
              <w:instrText xml:space="preserve"> PAGEREF _Toc22371439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7AF3D54E" w14:textId="77777777" w:rsidR="00714B96" w:rsidRDefault="00360499">
          <w:pPr>
            <w:pStyle w:val="TM1"/>
            <w:tabs>
              <w:tab w:val="right" w:leader="dot" w:pos="9060"/>
            </w:tabs>
            <w:rPr>
              <w:rFonts w:cstheme="minorBidi"/>
              <w:noProof/>
            </w:rPr>
          </w:pPr>
          <w:hyperlink w:anchor="_Toc22371440" w:history="1">
            <w:r w:rsidR="00714B96" w:rsidRPr="00C24B12">
              <w:rPr>
                <w:rStyle w:val="Lienhypertexte"/>
                <w:noProof/>
              </w:rPr>
              <w:t>8) Apport de sacs papiers ou plastiques pour le jardin</w:t>
            </w:r>
            <w:r w:rsidR="00714B96">
              <w:rPr>
                <w:noProof/>
                <w:webHidden/>
              </w:rPr>
              <w:tab/>
            </w:r>
            <w:r w:rsidR="00714B96">
              <w:rPr>
                <w:noProof/>
                <w:webHidden/>
              </w:rPr>
              <w:fldChar w:fldCharType="begin"/>
            </w:r>
            <w:r w:rsidR="00714B96">
              <w:rPr>
                <w:noProof/>
                <w:webHidden/>
              </w:rPr>
              <w:instrText xml:space="preserve"> PAGEREF _Toc22371440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774B0C37" w14:textId="77777777" w:rsidR="00714B96" w:rsidRDefault="00360499">
          <w:pPr>
            <w:pStyle w:val="TM1"/>
            <w:tabs>
              <w:tab w:val="right" w:leader="dot" w:pos="9060"/>
            </w:tabs>
            <w:rPr>
              <w:rFonts w:cstheme="minorBidi"/>
              <w:noProof/>
            </w:rPr>
          </w:pPr>
          <w:hyperlink w:anchor="_Toc22371441" w:history="1">
            <w:r w:rsidR="00714B96" w:rsidRPr="00C24B12">
              <w:rPr>
                <w:rStyle w:val="Lienhypertexte"/>
                <w:noProof/>
              </w:rPr>
              <w:t>9) Journée Travail Jardin</w:t>
            </w:r>
            <w:r w:rsidR="00714B96">
              <w:rPr>
                <w:noProof/>
                <w:webHidden/>
              </w:rPr>
              <w:tab/>
            </w:r>
            <w:r w:rsidR="00714B96">
              <w:rPr>
                <w:noProof/>
                <w:webHidden/>
              </w:rPr>
              <w:fldChar w:fldCharType="begin"/>
            </w:r>
            <w:r w:rsidR="00714B96">
              <w:rPr>
                <w:noProof/>
                <w:webHidden/>
              </w:rPr>
              <w:instrText xml:space="preserve"> PAGEREF _Toc22371441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152095FD" w14:textId="77777777" w:rsidR="00714B96" w:rsidRDefault="00360499">
          <w:pPr>
            <w:pStyle w:val="TM2"/>
            <w:tabs>
              <w:tab w:val="right" w:leader="dot" w:pos="9060"/>
            </w:tabs>
            <w:rPr>
              <w:rFonts w:cstheme="minorBidi"/>
              <w:noProof/>
            </w:rPr>
          </w:pPr>
          <w:hyperlink w:anchor="_Toc22371442" w:history="1">
            <w:r w:rsidR="00714B96" w:rsidRPr="00C24B12">
              <w:rPr>
                <w:rStyle w:val="Lienhypertexte"/>
                <w:noProof/>
              </w:rPr>
              <w:t>9.1) Planification</w:t>
            </w:r>
            <w:r w:rsidR="00714B96">
              <w:rPr>
                <w:noProof/>
                <w:webHidden/>
              </w:rPr>
              <w:tab/>
            </w:r>
            <w:r w:rsidR="00714B96">
              <w:rPr>
                <w:noProof/>
                <w:webHidden/>
              </w:rPr>
              <w:fldChar w:fldCharType="begin"/>
            </w:r>
            <w:r w:rsidR="00714B96">
              <w:rPr>
                <w:noProof/>
                <w:webHidden/>
              </w:rPr>
              <w:instrText xml:space="preserve"> PAGEREF _Toc22371442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1E26D611" w14:textId="77777777" w:rsidR="00714B96" w:rsidRDefault="00360499">
          <w:pPr>
            <w:pStyle w:val="TM2"/>
            <w:tabs>
              <w:tab w:val="right" w:leader="dot" w:pos="9060"/>
            </w:tabs>
            <w:rPr>
              <w:rFonts w:cstheme="minorBidi"/>
              <w:noProof/>
            </w:rPr>
          </w:pPr>
          <w:hyperlink w:anchor="_Toc22371443" w:history="1">
            <w:r w:rsidR="00714B96" w:rsidRPr="00C24B12">
              <w:rPr>
                <w:rStyle w:val="Lienhypertexte"/>
                <w:noProof/>
              </w:rPr>
              <w:t>9.2) Arrivée au jardin</w:t>
            </w:r>
            <w:r w:rsidR="00714B96">
              <w:rPr>
                <w:noProof/>
                <w:webHidden/>
              </w:rPr>
              <w:tab/>
            </w:r>
            <w:r w:rsidR="00714B96">
              <w:rPr>
                <w:noProof/>
                <w:webHidden/>
              </w:rPr>
              <w:fldChar w:fldCharType="begin"/>
            </w:r>
            <w:r w:rsidR="00714B96">
              <w:rPr>
                <w:noProof/>
                <w:webHidden/>
              </w:rPr>
              <w:instrText xml:space="preserve"> PAGEREF _Toc22371443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52EF04C5" w14:textId="77777777" w:rsidR="00714B96" w:rsidRDefault="00360499">
          <w:pPr>
            <w:pStyle w:val="TM2"/>
            <w:tabs>
              <w:tab w:val="right" w:leader="dot" w:pos="9060"/>
            </w:tabs>
            <w:rPr>
              <w:rFonts w:cstheme="minorBidi"/>
              <w:noProof/>
            </w:rPr>
          </w:pPr>
          <w:hyperlink w:anchor="_Toc22371444" w:history="1">
            <w:r w:rsidR="00714B96" w:rsidRPr="00C24B12">
              <w:rPr>
                <w:rStyle w:val="Lienhypertexte"/>
                <w:noProof/>
              </w:rPr>
              <w:t>9.3) Récolte, préparation des paniers et distribution</w:t>
            </w:r>
            <w:r w:rsidR="00714B96">
              <w:rPr>
                <w:noProof/>
                <w:webHidden/>
              </w:rPr>
              <w:tab/>
            </w:r>
            <w:r w:rsidR="00714B96">
              <w:rPr>
                <w:noProof/>
                <w:webHidden/>
              </w:rPr>
              <w:fldChar w:fldCharType="begin"/>
            </w:r>
            <w:r w:rsidR="00714B96">
              <w:rPr>
                <w:noProof/>
                <w:webHidden/>
              </w:rPr>
              <w:instrText xml:space="preserve"> PAGEREF _Toc22371444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3696D50E" w14:textId="77777777" w:rsidR="00714B96" w:rsidRDefault="00360499">
          <w:pPr>
            <w:pStyle w:val="TM1"/>
            <w:tabs>
              <w:tab w:val="right" w:leader="dot" w:pos="9060"/>
            </w:tabs>
            <w:rPr>
              <w:rFonts w:cstheme="minorBidi"/>
              <w:noProof/>
            </w:rPr>
          </w:pPr>
          <w:hyperlink w:anchor="_Toc22371445" w:history="1">
            <w:r w:rsidR="00714B96" w:rsidRPr="00C24B12">
              <w:rPr>
                <w:rStyle w:val="Lienhypertexte"/>
                <w:noProof/>
              </w:rPr>
              <w:t>10) Important/ Rappel</w:t>
            </w:r>
            <w:r w:rsidR="00714B96">
              <w:rPr>
                <w:noProof/>
                <w:webHidden/>
              </w:rPr>
              <w:tab/>
            </w:r>
            <w:r w:rsidR="00714B96">
              <w:rPr>
                <w:noProof/>
                <w:webHidden/>
              </w:rPr>
              <w:fldChar w:fldCharType="begin"/>
            </w:r>
            <w:r w:rsidR="00714B96">
              <w:rPr>
                <w:noProof/>
                <w:webHidden/>
              </w:rPr>
              <w:instrText xml:space="preserve"> PAGEREF _Toc22371445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53784B9B" w14:textId="77777777" w:rsidR="00714B96" w:rsidRDefault="00360499">
          <w:pPr>
            <w:pStyle w:val="TM1"/>
            <w:tabs>
              <w:tab w:val="right" w:leader="dot" w:pos="9060"/>
            </w:tabs>
            <w:rPr>
              <w:rFonts w:cstheme="minorBidi"/>
              <w:noProof/>
            </w:rPr>
          </w:pPr>
          <w:hyperlink w:anchor="_Toc22371446" w:history="1">
            <w:r w:rsidR="00714B96" w:rsidRPr="00C24B12">
              <w:rPr>
                <w:rStyle w:val="Lienhypertexte"/>
                <w:noProof/>
              </w:rPr>
              <w:t>11) Convivialité</w:t>
            </w:r>
            <w:r w:rsidR="00714B96">
              <w:rPr>
                <w:noProof/>
                <w:webHidden/>
              </w:rPr>
              <w:tab/>
            </w:r>
            <w:r w:rsidR="00714B96">
              <w:rPr>
                <w:noProof/>
                <w:webHidden/>
              </w:rPr>
              <w:fldChar w:fldCharType="begin"/>
            </w:r>
            <w:r w:rsidR="00714B96">
              <w:rPr>
                <w:noProof/>
                <w:webHidden/>
              </w:rPr>
              <w:instrText xml:space="preserve"> PAGEREF _Toc22371446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48F96B20" w14:textId="77777777" w:rsidR="00714B96" w:rsidRDefault="00360499">
          <w:pPr>
            <w:pStyle w:val="TM1"/>
            <w:tabs>
              <w:tab w:val="right" w:leader="dot" w:pos="9060"/>
            </w:tabs>
            <w:rPr>
              <w:rFonts w:cstheme="minorBidi"/>
              <w:noProof/>
            </w:rPr>
          </w:pPr>
          <w:hyperlink w:anchor="_Toc22371447" w:history="1">
            <w:r w:rsidR="00714B96" w:rsidRPr="00C24B12">
              <w:rPr>
                <w:rStyle w:val="Lienhypertexte"/>
                <w:noProof/>
              </w:rPr>
              <w:t>12) Animation</w:t>
            </w:r>
            <w:r w:rsidR="00714B96">
              <w:rPr>
                <w:noProof/>
                <w:webHidden/>
              </w:rPr>
              <w:tab/>
            </w:r>
            <w:r w:rsidR="00714B96">
              <w:rPr>
                <w:noProof/>
                <w:webHidden/>
              </w:rPr>
              <w:fldChar w:fldCharType="begin"/>
            </w:r>
            <w:r w:rsidR="00714B96">
              <w:rPr>
                <w:noProof/>
                <w:webHidden/>
              </w:rPr>
              <w:instrText xml:space="preserve"> PAGEREF _Toc22371447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238F8118" w14:textId="77777777" w:rsidR="00714B96" w:rsidRDefault="00360499">
          <w:pPr>
            <w:pStyle w:val="TM1"/>
            <w:tabs>
              <w:tab w:val="right" w:leader="dot" w:pos="9060"/>
            </w:tabs>
            <w:rPr>
              <w:rFonts w:cstheme="minorBidi"/>
              <w:noProof/>
            </w:rPr>
          </w:pPr>
          <w:hyperlink w:anchor="_Toc22371448" w:history="1">
            <w:r w:rsidR="00714B96" w:rsidRPr="00C24B12">
              <w:rPr>
                <w:rStyle w:val="Lienhypertexte"/>
                <w:noProof/>
              </w:rPr>
              <w:t>13) Procédure d’exclusion</w:t>
            </w:r>
            <w:r w:rsidR="00714B96">
              <w:rPr>
                <w:noProof/>
                <w:webHidden/>
              </w:rPr>
              <w:tab/>
            </w:r>
            <w:r w:rsidR="00714B96">
              <w:rPr>
                <w:noProof/>
                <w:webHidden/>
              </w:rPr>
              <w:fldChar w:fldCharType="begin"/>
            </w:r>
            <w:r w:rsidR="00714B96">
              <w:rPr>
                <w:noProof/>
                <w:webHidden/>
              </w:rPr>
              <w:instrText xml:space="preserve"> PAGEREF _Toc22371448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535840B9" w14:textId="77777777" w:rsidR="00714B96" w:rsidRDefault="00360499">
          <w:pPr>
            <w:pStyle w:val="TM1"/>
            <w:tabs>
              <w:tab w:val="right" w:leader="dot" w:pos="9060"/>
            </w:tabs>
            <w:rPr>
              <w:rFonts w:cstheme="minorBidi"/>
              <w:noProof/>
            </w:rPr>
          </w:pPr>
          <w:hyperlink w:anchor="_Toc22371449" w:history="1">
            <w:r w:rsidR="00714B96" w:rsidRPr="00C24B12">
              <w:rPr>
                <w:rStyle w:val="Lienhypertexte"/>
                <w:noProof/>
              </w:rPr>
              <w:t>14) Relations internes</w:t>
            </w:r>
            <w:r w:rsidR="00714B96">
              <w:rPr>
                <w:noProof/>
                <w:webHidden/>
              </w:rPr>
              <w:tab/>
            </w:r>
            <w:r w:rsidR="00714B96">
              <w:rPr>
                <w:noProof/>
                <w:webHidden/>
              </w:rPr>
              <w:fldChar w:fldCharType="begin"/>
            </w:r>
            <w:r w:rsidR="00714B96">
              <w:rPr>
                <w:noProof/>
                <w:webHidden/>
              </w:rPr>
              <w:instrText xml:space="preserve"> PAGEREF _Toc22371449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7BB7CC39" w14:textId="77777777" w:rsidR="00714B96" w:rsidRDefault="00360499">
          <w:pPr>
            <w:pStyle w:val="TM1"/>
            <w:tabs>
              <w:tab w:val="right" w:leader="dot" w:pos="9060"/>
            </w:tabs>
            <w:rPr>
              <w:rFonts w:cstheme="minorBidi"/>
              <w:noProof/>
            </w:rPr>
          </w:pPr>
          <w:hyperlink w:anchor="_Toc22371450" w:history="1">
            <w:r w:rsidR="00714B96" w:rsidRPr="00C24B12">
              <w:rPr>
                <w:rStyle w:val="Lienhypertexte"/>
                <w:noProof/>
              </w:rPr>
              <w:t>15) Le fonctionnement de l’application WhatsApp</w:t>
            </w:r>
            <w:r w:rsidR="00714B96">
              <w:rPr>
                <w:noProof/>
                <w:webHidden/>
              </w:rPr>
              <w:tab/>
            </w:r>
            <w:r w:rsidR="00714B96">
              <w:rPr>
                <w:noProof/>
                <w:webHidden/>
              </w:rPr>
              <w:fldChar w:fldCharType="begin"/>
            </w:r>
            <w:r w:rsidR="00714B96">
              <w:rPr>
                <w:noProof/>
                <w:webHidden/>
              </w:rPr>
              <w:instrText xml:space="preserve"> PAGEREF _Toc22371450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5522B0CD" w14:textId="77777777" w:rsidR="00714B96" w:rsidRDefault="00360499">
          <w:pPr>
            <w:pStyle w:val="TM1"/>
            <w:tabs>
              <w:tab w:val="right" w:leader="dot" w:pos="9060"/>
            </w:tabs>
            <w:rPr>
              <w:rFonts w:cstheme="minorBidi"/>
              <w:noProof/>
            </w:rPr>
          </w:pPr>
          <w:hyperlink w:anchor="_Toc22371451" w:history="1">
            <w:r w:rsidR="00714B96" w:rsidRPr="00C24B12">
              <w:rPr>
                <w:rStyle w:val="Lienhypertexte"/>
                <w:noProof/>
              </w:rPr>
              <w:t>16) Relations externes</w:t>
            </w:r>
            <w:r w:rsidR="00714B96">
              <w:rPr>
                <w:noProof/>
                <w:webHidden/>
              </w:rPr>
              <w:tab/>
            </w:r>
            <w:r w:rsidR="00714B96">
              <w:rPr>
                <w:noProof/>
                <w:webHidden/>
              </w:rPr>
              <w:fldChar w:fldCharType="begin"/>
            </w:r>
            <w:r w:rsidR="00714B96">
              <w:rPr>
                <w:noProof/>
                <w:webHidden/>
              </w:rPr>
              <w:instrText xml:space="preserve"> PAGEREF _Toc22371451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2EE57952" w14:textId="77777777" w:rsidR="00714B96" w:rsidRDefault="00360499">
          <w:pPr>
            <w:pStyle w:val="TM1"/>
            <w:tabs>
              <w:tab w:val="right" w:leader="dot" w:pos="9060"/>
            </w:tabs>
            <w:rPr>
              <w:rFonts w:cstheme="minorBidi"/>
              <w:noProof/>
            </w:rPr>
          </w:pPr>
          <w:hyperlink w:anchor="_Toc22371452" w:history="1">
            <w:r w:rsidR="00714B96" w:rsidRPr="00C24B12">
              <w:rPr>
                <w:rStyle w:val="Lienhypertexte"/>
                <w:noProof/>
              </w:rPr>
              <w:t>17) Environnement</w:t>
            </w:r>
            <w:r w:rsidR="00714B96">
              <w:rPr>
                <w:noProof/>
                <w:webHidden/>
              </w:rPr>
              <w:tab/>
            </w:r>
            <w:r w:rsidR="00714B96">
              <w:rPr>
                <w:noProof/>
                <w:webHidden/>
              </w:rPr>
              <w:fldChar w:fldCharType="begin"/>
            </w:r>
            <w:r w:rsidR="00714B96">
              <w:rPr>
                <w:noProof/>
                <w:webHidden/>
              </w:rPr>
              <w:instrText xml:space="preserve"> PAGEREF _Toc22371452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346C1841" w14:textId="77777777" w:rsidR="00714B96" w:rsidRDefault="00360499">
          <w:pPr>
            <w:pStyle w:val="TM1"/>
            <w:tabs>
              <w:tab w:val="right" w:leader="dot" w:pos="9060"/>
            </w:tabs>
            <w:rPr>
              <w:rFonts w:cstheme="minorBidi"/>
              <w:noProof/>
            </w:rPr>
          </w:pPr>
          <w:hyperlink w:anchor="_Toc22371453" w:history="1">
            <w:r w:rsidR="00714B96" w:rsidRPr="00C24B12">
              <w:rPr>
                <w:rStyle w:val="Lienhypertexte"/>
                <w:noProof/>
              </w:rPr>
              <w:t xml:space="preserve">18) </w:t>
            </w:r>
            <w:r w:rsidR="00714B96">
              <w:rPr>
                <w:rStyle w:val="Lienhypertexte"/>
                <w:noProof/>
              </w:rPr>
              <w:t xml:space="preserve"> </w:t>
            </w:r>
            <w:r w:rsidR="00714B96" w:rsidRPr="00C24B12">
              <w:rPr>
                <w:rStyle w:val="Lienhypertexte"/>
                <w:noProof/>
              </w:rPr>
              <w:t>Adresses utiles</w:t>
            </w:r>
            <w:r w:rsidR="00714B96">
              <w:rPr>
                <w:noProof/>
                <w:webHidden/>
              </w:rPr>
              <w:tab/>
            </w:r>
            <w:r w:rsidR="00714B96">
              <w:rPr>
                <w:noProof/>
                <w:webHidden/>
              </w:rPr>
              <w:fldChar w:fldCharType="begin"/>
            </w:r>
            <w:r w:rsidR="00714B96">
              <w:rPr>
                <w:noProof/>
                <w:webHidden/>
              </w:rPr>
              <w:instrText xml:space="preserve"> PAGEREF _Toc22371453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31EB4ACF" w14:textId="77777777" w:rsidR="00714B96" w:rsidRDefault="00360499">
          <w:pPr>
            <w:pStyle w:val="TM1"/>
            <w:tabs>
              <w:tab w:val="left" w:pos="660"/>
              <w:tab w:val="right" w:leader="dot" w:pos="9060"/>
            </w:tabs>
            <w:rPr>
              <w:rFonts w:cstheme="minorBidi"/>
              <w:noProof/>
            </w:rPr>
          </w:pPr>
          <w:hyperlink w:anchor="_Toc22371454" w:history="1">
            <w:r w:rsidR="00714B96" w:rsidRPr="00C24B12">
              <w:rPr>
                <w:rStyle w:val="Lienhypertexte"/>
                <w:noProof/>
              </w:rPr>
              <w:t>19)</w:t>
            </w:r>
            <w:r w:rsidR="00714B96">
              <w:rPr>
                <w:rStyle w:val="Lienhypertexte"/>
                <w:noProof/>
              </w:rPr>
              <w:t xml:space="preserve">  </w:t>
            </w:r>
            <w:r w:rsidR="00714B96" w:rsidRPr="00C24B12">
              <w:rPr>
                <w:rStyle w:val="Lienhypertexte"/>
                <w:noProof/>
              </w:rPr>
              <w:t>Qui contacter ?</w:t>
            </w:r>
            <w:r w:rsidR="00714B96">
              <w:rPr>
                <w:noProof/>
                <w:webHidden/>
              </w:rPr>
              <w:tab/>
            </w:r>
            <w:r w:rsidR="00714B96">
              <w:rPr>
                <w:noProof/>
                <w:webHidden/>
              </w:rPr>
              <w:fldChar w:fldCharType="begin"/>
            </w:r>
            <w:r w:rsidR="00714B96">
              <w:rPr>
                <w:noProof/>
                <w:webHidden/>
              </w:rPr>
              <w:instrText xml:space="preserve"> PAGEREF _Toc22371454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2AA1AED5" w14:textId="77777777" w:rsidR="00714B96" w:rsidRDefault="00360499">
          <w:pPr>
            <w:pStyle w:val="TM1"/>
            <w:tabs>
              <w:tab w:val="right" w:leader="dot" w:pos="9060"/>
            </w:tabs>
            <w:rPr>
              <w:rFonts w:cstheme="minorBidi"/>
              <w:noProof/>
            </w:rPr>
          </w:pPr>
          <w:hyperlink w:anchor="_Toc22371455" w:history="1">
            <w:r w:rsidR="00714B96" w:rsidRPr="00C24B12">
              <w:rPr>
                <w:rStyle w:val="Lienhypertexte"/>
                <w:noProof/>
              </w:rPr>
              <w:t>Annexes</w:t>
            </w:r>
            <w:r w:rsidR="00714B96">
              <w:rPr>
                <w:noProof/>
                <w:webHidden/>
              </w:rPr>
              <w:tab/>
            </w:r>
            <w:r w:rsidR="00714B96">
              <w:rPr>
                <w:noProof/>
                <w:webHidden/>
              </w:rPr>
              <w:fldChar w:fldCharType="begin"/>
            </w:r>
            <w:r w:rsidR="00714B96">
              <w:rPr>
                <w:noProof/>
                <w:webHidden/>
              </w:rPr>
              <w:instrText xml:space="preserve"> PAGEREF _Toc22371455 \h </w:instrText>
            </w:r>
            <w:r w:rsidR="00714B96">
              <w:rPr>
                <w:noProof/>
                <w:webHidden/>
              </w:rPr>
            </w:r>
            <w:r w:rsidR="00714B96">
              <w:rPr>
                <w:noProof/>
                <w:webHidden/>
              </w:rPr>
              <w:fldChar w:fldCharType="separate"/>
            </w:r>
            <w:r w:rsidR="00714B96">
              <w:rPr>
                <w:noProof/>
                <w:webHidden/>
              </w:rPr>
              <w:t>1</w:t>
            </w:r>
            <w:r w:rsidR="00714B96">
              <w:rPr>
                <w:noProof/>
                <w:webHidden/>
              </w:rPr>
              <w:fldChar w:fldCharType="end"/>
            </w:r>
          </w:hyperlink>
        </w:p>
        <w:p w14:paraId="17BCEDBC" w14:textId="77777777" w:rsidR="00D7061E" w:rsidRDefault="00D7061E">
          <w:r>
            <w:rPr>
              <w:b/>
              <w:bCs/>
            </w:rPr>
            <w:fldChar w:fldCharType="end"/>
          </w:r>
        </w:p>
      </w:sdtContent>
    </w:sdt>
    <w:p w14:paraId="45F8FC4B" w14:textId="77777777" w:rsidR="00594310" w:rsidRDefault="00594310" w:rsidP="00594310">
      <w:pPr>
        <w:spacing w:line="200" w:lineRule="exact"/>
        <w:rPr>
          <w:rFonts w:ascii="Times New Roman" w:eastAsia="Times New Roman" w:hAnsi="Times New Roman"/>
        </w:rPr>
      </w:pPr>
    </w:p>
    <w:p w14:paraId="7BF3AF85" w14:textId="77777777" w:rsidR="00714B96" w:rsidRPr="00714B96" w:rsidRDefault="00594310" w:rsidP="00714B96">
      <w:pPr>
        <w:pStyle w:val="Titre1"/>
        <w:numPr>
          <w:ilvl w:val="0"/>
          <w:numId w:val="7"/>
        </w:numPr>
      </w:pPr>
      <w:bookmarkStart w:id="0" w:name="_Toc22371433"/>
      <w:r>
        <w:t>Préambule</w:t>
      </w:r>
      <w:bookmarkEnd w:id="0"/>
    </w:p>
    <w:p w14:paraId="4EA17F32" w14:textId="77777777" w:rsidR="00594310" w:rsidRDefault="00594310" w:rsidP="00594310"/>
    <w:p w14:paraId="24998100" w14:textId="77777777" w:rsidR="00594310" w:rsidRDefault="00594310" w:rsidP="00594310"/>
    <w:p w14:paraId="2FF69CB1" w14:textId="77777777" w:rsidR="00594310" w:rsidRDefault="00594310" w:rsidP="00594310">
      <w:r>
        <w:t xml:space="preserve">L’association « Les Petits Loups Maraîchers » a été créée début 2018. Elle se rattache pour beaucoup de principes et d’organisation à l’association « Côté Jardins » implantée </w:t>
      </w:r>
      <w:proofErr w:type="gramStart"/>
      <w:r>
        <w:t>sur</w:t>
      </w:r>
      <w:proofErr w:type="gramEnd"/>
      <w:r>
        <w:t xml:space="preserve"> Lyon depuis 1988.</w:t>
      </w:r>
    </w:p>
    <w:p w14:paraId="22E5F4EA" w14:textId="77777777" w:rsidR="00594310" w:rsidRDefault="00594310" w:rsidP="00594310"/>
    <w:p w14:paraId="6AF17AD7" w14:textId="77777777" w:rsidR="00594310" w:rsidRDefault="00594310" w:rsidP="00594310">
      <w:r>
        <w:t>Les Petits Loups Maraîchers ont pour but de cultiver collectivement un jardin selon des méthodes agrobiologiques et de répartir la production entre ses adhérents, ainsi que de favoriser le développement de toutes les activités culturelles, sociales, scientifiques, pédagogiques et économiques s'y rattachant. Cette activité pratique sera l’occasion de former les adhérents aux techniques de maraîchage biologiques grâce à l’intervention d’un maraîcher animateur.</w:t>
      </w:r>
    </w:p>
    <w:p w14:paraId="4D026F09" w14:textId="77777777" w:rsidR="00594310" w:rsidRDefault="00594310" w:rsidP="00594310"/>
    <w:p w14:paraId="716A7985" w14:textId="77777777" w:rsidR="00594310" w:rsidRDefault="00594310" w:rsidP="00594310">
      <w:r>
        <w:t>De nombreuses motivations ont conduit à la création de l'association : respecter la nature, pratiquer une agriculture biologique (sans traitement chimique), préserver d'anciennes variétés de légumes, diminuer les gaspillages, établir un rapport plus direct entre production et consommation, pratiquer un autre type de relation que l'anonymat des hyper-supermarchés et aménager un espace de verdure pour en faire un lieu de convivialité.</w:t>
      </w:r>
    </w:p>
    <w:p w14:paraId="1CC4C793" w14:textId="77777777" w:rsidR="00594310" w:rsidRDefault="00594310" w:rsidP="00594310">
      <w:pPr>
        <w:pStyle w:val="Titre1"/>
      </w:pPr>
      <w:bookmarkStart w:id="1" w:name="_Toc22371434"/>
      <w:r>
        <w:t>2) Conseil d'administration (CA)</w:t>
      </w:r>
      <w:bookmarkEnd w:id="1"/>
    </w:p>
    <w:p w14:paraId="44290760" w14:textId="77777777" w:rsidR="00594310" w:rsidRDefault="00594310" w:rsidP="00594310"/>
    <w:p w14:paraId="4E5BD545" w14:textId="64151F92" w:rsidR="0095660C" w:rsidRPr="0095660C" w:rsidRDefault="0095660C" w:rsidP="0095660C">
      <w:pPr>
        <w:shd w:val="clear" w:color="auto" w:fill="FFFFFF"/>
        <w:jc w:val="left"/>
        <w:rPr>
          <w:rFonts w:eastAsia="Times New Roman"/>
          <w:color w:val="222222"/>
        </w:rPr>
      </w:pPr>
      <w:r w:rsidRPr="0095660C">
        <w:rPr>
          <w:rFonts w:eastAsia="Times New Roman"/>
          <w:color w:val="222222"/>
        </w:rPr>
        <w:t>Lors de l’assemblé générale et sur proposition des membre</w:t>
      </w:r>
      <w:r>
        <w:rPr>
          <w:rFonts w:eastAsia="Times New Roman"/>
          <w:color w:val="222222"/>
        </w:rPr>
        <w:t>s</w:t>
      </w:r>
      <w:r w:rsidRPr="0095660C">
        <w:rPr>
          <w:rFonts w:eastAsia="Times New Roman"/>
          <w:color w:val="222222"/>
        </w:rPr>
        <w:t xml:space="preserve">, il est élu </w:t>
      </w:r>
      <w:r>
        <w:rPr>
          <w:rFonts w:eastAsia="Times New Roman"/>
          <w:color w:val="222222"/>
        </w:rPr>
        <w:t>à</w:t>
      </w:r>
      <w:r w:rsidRPr="0095660C">
        <w:rPr>
          <w:rFonts w:eastAsia="Times New Roman"/>
          <w:color w:val="222222"/>
        </w:rPr>
        <w:t xml:space="preserve"> minima un bureau composé</w:t>
      </w:r>
      <w:r>
        <w:rPr>
          <w:rFonts w:eastAsia="Times New Roman"/>
          <w:color w:val="222222"/>
        </w:rPr>
        <w:t xml:space="preserve"> d’</w:t>
      </w:r>
      <w:r w:rsidRPr="0095660C">
        <w:rPr>
          <w:rFonts w:eastAsia="Times New Roman"/>
          <w:color w:val="222222"/>
        </w:rPr>
        <w:t>un(e) président(e) ou de plusieurs co-président(e)s, d</w:t>
      </w:r>
      <w:r>
        <w:rPr>
          <w:rFonts w:eastAsia="Times New Roman"/>
          <w:color w:val="222222"/>
        </w:rPr>
        <w:t>’</w:t>
      </w:r>
      <w:r w:rsidRPr="0095660C">
        <w:rPr>
          <w:rFonts w:eastAsia="Times New Roman"/>
          <w:color w:val="222222"/>
        </w:rPr>
        <w:t>un(e) secrétaire et d</w:t>
      </w:r>
      <w:r>
        <w:rPr>
          <w:rFonts w:eastAsia="Times New Roman"/>
          <w:color w:val="222222"/>
        </w:rPr>
        <w:t>’</w:t>
      </w:r>
      <w:r w:rsidRPr="0095660C">
        <w:rPr>
          <w:rFonts w:eastAsia="Times New Roman"/>
          <w:color w:val="222222"/>
        </w:rPr>
        <w:t>un(e) trésorier(e).</w:t>
      </w:r>
    </w:p>
    <w:p w14:paraId="5179634D" w14:textId="77777777" w:rsidR="0095660C" w:rsidRDefault="0095660C" w:rsidP="0095660C">
      <w:pPr>
        <w:shd w:val="clear" w:color="auto" w:fill="FFFFFF"/>
        <w:jc w:val="left"/>
        <w:rPr>
          <w:rFonts w:eastAsia="Times New Roman"/>
          <w:color w:val="222222"/>
        </w:rPr>
      </w:pPr>
      <w:r w:rsidRPr="0095660C">
        <w:rPr>
          <w:rFonts w:eastAsia="Times New Roman"/>
          <w:color w:val="222222"/>
        </w:rPr>
        <w:t>Le bureau peut ensuite être complété, sur décision des membres du bureau, d’un ou plusieurs vice-président(es), un(e) sous-trésorier(e), ou trésorier(e)</w:t>
      </w:r>
      <w:r>
        <w:rPr>
          <w:rFonts w:eastAsia="Times New Roman"/>
          <w:color w:val="222222"/>
        </w:rPr>
        <w:t xml:space="preserve"> </w:t>
      </w:r>
      <w:r w:rsidRPr="0095660C">
        <w:rPr>
          <w:rFonts w:eastAsia="Times New Roman"/>
          <w:color w:val="222222"/>
        </w:rPr>
        <w:t>adjoint(e), un(e) secrétaire adjoint(e) et</w:t>
      </w:r>
    </w:p>
    <w:p w14:paraId="27F1C119" w14:textId="2F8D41AF" w:rsidR="0095660C" w:rsidRPr="0095660C" w:rsidRDefault="0095660C" w:rsidP="0095660C">
      <w:pPr>
        <w:shd w:val="clear" w:color="auto" w:fill="FFFFFF"/>
        <w:jc w:val="left"/>
        <w:rPr>
          <w:rFonts w:eastAsia="Times New Roman"/>
          <w:color w:val="222222"/>
        </w:rPr>
      </w:pPr>
      <w:r w:rsidRPr="0095660C">
        <w:rPr>
          <w:rFonts w:eastAsia="Times New Roman"/>
          <w:color w:val="222222"/>
        </w:rPr>
        <w:t>toute personne requise au fonctionnement de l’association. L’ensemble de ces personnes, avec le bureau, forment le CA. Le CA se réunit une fois par mois, le bureau</w:t>
      </w:r>
      <w:r>
        <w:rPr>
          <w:rFonts w:eastAsia="Times New Roman"/>
          <w:color w:val="222222"/>
        </w:rPr>
        <w:t xml:space="preserve"> </w:t>
      </w:r>
      <w:r w:rsidRPr="0095660C">
        <w:rPr>
          <w:rFonts w:eastAsia="Times New Roman"/>
          <w:color w:val="222222"/>
        </w:rPr>
        <w:t>occasionnellement</w:t>
      </w:r>
    </w:p>
    <w:p w14:paraId="750CD7D2" w14:textId="77777777" w:rsidR="00594310" w:rsidRDefault="00594310" w:rsidP="00594310"/>
    <w:p w14:paraId="08C08D5A" w14:textId="77777777" w:rsidR="00594310" w:rsidRDefault="00594310" w:rsidP="00594310">
      <w:r>
        <w:t>Les membres du CA sont élus en assemblée générale. Il élit en son sein un bureau composé d'un(e) président(e) ou de plusieurs co-président(e)s, d'un(e) secrétaire et d'un(e) trésorier(e), et éventuellement un ou plusieurs vice-président(es), un(e) sous-trésorier(e), ou trésorier(e) adjoint(e), un(e) secrétaire adjoint(e). Le CA se réunit une fois par mois, le bureau occasionnellement.</w:t>
      </w:r>
    </w:p>
    <w:p w14:paraId="5DFB6520" w14:textId="77777777" w:rsidR="00594310" w:rsidRDefault="00594310" w:rsidP="00594310"/>
    <w:p w14:paraId="106355A5" w14:textId="77777777" w:rsidR="00594310" w:rsidRDefault="00594310" w:rsidP="00594310">
      <w:r>
        <w:t>Les réunions du CA sont ouvertes à tous les adhérent(e)s et permettent à ceux qui le souhaitent de participer davantage à la vie de l'association.</w:t>
      </w:r>
    </w:p>
    <w:p w14:paraId="4DD94653" w14:textId="77777777" w:rsidR="00594310" w:rsidRDefault="00594310" w:rsidP="00594310"/>
    <w:p w14:paraId="236BBE83" w14:textId="77777777" w:rsidR="00594310" w:rsidRDefault="00594310" w:rsidP="00594310">
      <w:pPr>
        <w:pStyle w:val="Titre1"/>
      </w:pPr>
      <w:bookmarkStart w:id="2" w:name="_Toc22371435"/>
      <w:r>
        <w:t>3) Pôles</w:t>
      </w:r>
      <w:bookmarkEnd w:id="2"/>
    </w:p>
    <w:p w14:paraId="777871B1" w14:textId="77777777" w:rsidR="00594310" w:rsidRDefault="00594310" w:rsidP="00594310"/>
    <w:p w14:paraId="62AE85CA" w14:textId="77777777" w:rsidR="00594310" w:rsidRDefault="00594310" w:rsidP="00594310"/>
    <w:p w14:paraId="5C4F8533" w14:textId="77777777" w:rsidR="00594310" w:rsidRDefault="00594310" w:rsidP="00594310">
      <w:r>
        <w:t>Tout au long de l'année, un Pôle des Activités Agricoles composée des adhérents volontaires et du maraicher animateur suit l'avancement des cultures (semis, plantations, arrosage...) et établit les perspectives.</w:t>
      </w:r>
    </w:p>
    <w:p w14:paraId="71B5E82A" w14:textId="49C632E0" w:rsidR="00594310" w:rsidRDefault="00594310" w:rsidP="00594310">
      <w:r>
        <w:t xml:space="preserve">De la même façon, </w:t>
      </w:r>
      <w:r w:rsidR="008F5941">
        <w:t>le</w:t>
      </w:r>
      <w:r>
        <w:t xml:space="preserve"> </w:t>
      </w:r>
      <w:proofErr w:type="spellStart"/>
      <w:r>
        <w:t>Pole</w:t>
      </w:r>
      <w:proofErr w:type="spellEnd"/>
      <w:r>
        <w:t xml:space="preserve"> des Activités Annexes encadre tous les types d’activités susceptibles d’être hébergés au sein de notre association.</w:t>
      </w:r>
    </w:p>
    <w:p w14:paraId="6A989003" w14:textId="77777777" w:rsidR="00594310" w:rsidRDefault="00594310" w:rsidP="00594310">
      <w:r>
        <w:t xml:space="preserve">D'autres pôles sont créées ou peuvent être créées selon les besoins (ruchers, </w:t>
      </w:r>
      <w:proofErr w:type="spellStart"/>
      <w:proofErr w:type="gramStart"/>
      <w:r>
        <w:t>travaux,fêtes</w:t>
      </w:r>
      <w:proofErr w:type="spellEnd"/>
      <w:proofErr w:type="gramEnd"/>
      <w:r>
        <w:t>, communication, finances, fleurissement, site internet...)</w:t>
      </w:r>
    </w:p>
    <w:p w14:paraId="79D9AD8F" w14:textId="77777777" w:rsidR="00594310" w:rsidRDefault="00594310" w:rsidP="00594310"/>
    <w:p w14:paraId="2EE44B6C" w14:textId="77777777" w:rsidR="00594310" w:rsidRDefault="00594310" w:rsidP="00594310">
      <w:r>
        <w:t>Chaque adhérent(e) est invité(e) à participer à ces divers pôles.</w:t>
      </w:r>
    </w:p>
    <w:p w14:paraId="072E4D79" w14:textId="77777777" w:rsidR="00D7061E" w:rsidRDefault="00D7061E" w:rsidP="00594310"/>
    <w:p w14:paraId="165EC944" w14:textId="77777777" w:rsidR="00594310" w:rsidRDefault="00594310" w:rsidP="00594310">
      <w:pPr>
        <w:pStyle w:val="Titre1"/>
      </w:pPr>
      <w:bookmarkStart w:id="3" w:name="_Toc22371436"/>
      <w:r>
        <w:t xml:space="preserve">4) </w:t>
      </w:r>
      <w:r w:rsidR="00714B96">
        <w:t xml:space="preserve">Interventions des </w:t>
      </w:r>
      <w:r w:rsidR="00B5528D">
        <w:t>A</w:t>
      </w:r>
      <w:r w:rsidR="00714B96">
        <w:t>dhérents</w:t>
      </w:r>
      <w:bookmarkEnd w:id="3"/>
    </w:p>
    <w:p w14:paraId="4D5BF2EB" w14:textId="77777777" w:rsidR="00594310" w:rsidRDefault="00594310" w:rsidP="00594310"/>
    <w:p w14:paraId="5B830A92" w14:textId="77777777" w:rsidR="00594310" w:rsidRDefault="00594310" w:rsidP="00594310">
      <w:r>
        <w:t xml:space="preserve">Chaque adhérent(e) panier, participe à la production en effectuant les tâches que le maraîcher aura indiquées : la préparation des fumiers et compost, les semis et plantations, l'entretien (désherbage, tuteurs, taille...), le rangement et la maintenance du petit matériel, les travaux d'urgence, et le conditionnement des paniers légumes, </w:t>
      </w:r>
      <w:r w:rsidR="00E80683">
        <w:t xml:space="preserve">etc. Ceci </w:t>
      </w:r>
      <w:r w:rsidR="00714B96">
        <w:t>à</w:t>
      </w:r>
      <w:r w:rsidR="00E80683">
        <w:t xml:space="preserve"> hauteur de 8 jours par an en demi </w:t>
      </w:r>
      <w:proofErr w:type="gramStart"/>
      <w:r w:rsidR="00E80683">
        <w:t>séance </w:t>
      </w:r>
      <w:r w:rsidR="00714B96">
        <w:t>.</w:t>
      </w:r>
      <w:proofErr w:type="gramEnd"/>
    </w:p>
    <w:p w14:paraId="4D395DC7" w14:textId="77777777" w:rsidR="00594310" w:rsidRDefault="00594310" w:rsidP="00594310">
      <w:pPr>
        <w:rPr>
          <w:color w:val="FF0000"/>
        </w:rPr>
      </w:pPr>
    </w:p>
    <w:p w14:paraId="2CCF73DC" w14:textId="77777777" w:rsidR="00594310" w:rsidRPr="00E67816" w:rsidRDefault="00594310" w:rsidP="00594310">
      <w:r w:rsidRPr="00E67816">
        <w:t xml:space="preserve">Nouveauté 2020 : chaque adhérent(e) panier devra effectuer 4 </w:t>
      </w:r>
      <w:r w:rsidR="00714B96" w:rsidRPr="00E67816">
        <w:t>à</w:t>
      </w:r>
      <w:r w:rsidRPr="00E67816">
        <w:t xml:space="preserve"> 5</w:t>
      </w:r>
      <w:r w:rsidR="00714B96" w:rsidRPr="00E67816">
        <w:t xml:space="preserve"> </w:t>
      </w:r>
      <w:r w:rsidRPr="00E67816">
        <w:t>heures de BAF (Besognes A Faire). Ces taches seront listées, détaillées et chiffrées par le CA et seront librement choisies par chaque adhérent en début d’année.</w:t>
      </w:r>
    </w:p>
    <w:p w14:paraId="1944C4BE" w14:textId="390D8C8A" w:rsidR="00E67816" w:rsidRPr="00E67816" w:rsidRDefault="00594310" w:rsidP="00594310">
      <w:r w:rsidRPr="00E67816">
        <w:t xml:space="preserve">Ces BAF ont pour but de réaliser les tâches inerrantes au bon fonctionnement de l’activité centrale de l’association. </w:t>
      </w:r>
    </w:p>
    <w:p w14:paraId="2FDC3F78" w14:textId="77777777" w:rsidR="00E67816" w:rsidRPr="00E67816" w:rsidRDefault="00E67816" w:rsidP="00E67816">
      <w:r w:rsidRPr="00E67816">
        <w:t>Leur gestion des BAF sera fera partie elle-même de la liste des BAF</w:t>
      </w:r>
    </w:p>
    <w:p w14:paraId="2F7B9BBD" w14:textId="77777777" w:rsidR="00E67816" w:rsidRPr="00E67816" w:rsidRDefault="00E67816" w:rsidP="00E67816"/>
    <w:p w14:paraId="2D9C8D39" w14:textId="395907B5" w:rsidR="00594310" w:rsidRPr="00E67816" w:rsidRDefault="00E67816" w:rsidP="00594310">
      <w:r w:rsidRPr="00E67816">
        <w:t>Le détail de ce projet est lisible en annexe de ce document.</w:t>
      </w:r>
    </w:p>
    <w:p w14:paraId="69E2966D" w14:textId="77777777" w:rsidR="00594310" w:rsidRDefault="00594310" w:rsidP="00594310"/>
    <w:p w14:paraId="34B1C1D1" w14:textId="77777777" w:rsidR="00594310" w:rsidRPr="00594310" w:rsidRDefault="00594310" w:rsidP="00594310">
      <w:pPr>
        <w:rPr>
          <w:b/>
          <w:bCs/>
        </w:rPr>
      </w:pPr>
      <w:r w:rsidRPr="00594310">
        <w:rPr>
          <w:b/>
          <w:bCs/>
        </w:rPr>
        <w:t>En aucun cas, l'adhérent(e) ne doit venir sur le jardin pour y faire une cueillette personnelle ou y travailler hors présence du maraîcher animateur mais il peut venir s'y promener et pique-niquer.</w:t>
      </w:r>
    </w:p>
    <w:p w14:paraId="2265502F" w14:textId="77777777" w:rsidR="00594310" w:rsidRDefault="00594310" w:rsidP="00594310"/>
    <w:p w14:paraId="23C1EC13" w14:textId="77777777" w:rsidR="00594310" w:rsidRDefault="00594310" w:rsidP="00594310">
      <w:r>
        <w:t>Les enfants ne sont pas autorisés à participer aux activités agricoles de production tel que (labourage /plantation...) pour des raisons évidentes d’assurance et de sécurité.</w:t>
      </w:r>
    </w:p>
    <w:p w14:paraId="618A55F0" w14:textId="77777777" w:rsidR="00594310" w:rsidRDefault="00594310" w:rsidP="00594310"/>
    <w:p w14:paraId="130FCB81" w14:textId="77777777" w:rsidR="00594310" w:rsidRDefault="00B5528D" w:rsidP="00594310">
      <w:r>
        <w:t>Cependant</w:t>
      </w:r>
      <w:r w:rsidR="00594310">
        <w:t xml:space="preserve"> les activités non mécanisées seront accessibles aux enfants qui seront alors sous la supervision des parents </w:t>
      </w:r>
      <w:r w:rsidR="00594310" w:rsidRPr="00594310">
        <w:rPr>
          <w:u w:val="single"/>
        </w:rPr>
        <w:t>pour éviter un impact sur la production.</w:t>
      </w:r>
    </w:p>
    <w:p w14:paraId="5FFEDC3E" w14:textId="77777777" w:rsidR="00594310" w:rsidRDefault="00594310" w:rsidP="00594310"/>
    <w:p w14:paraId="4F542232" w14:textId="77777777" w:rsidR="00594310" w:rsidRDefault="00594310" w:rsidP="00594310">
      <w:r>
        <w:t>Dans ce cas nous rappelons que les enfants sont sous la responsabilité de leur parent/accompagnant durant leur présence aux jardins</w:t>
      </w:r>
    </w:p>
    <w:p w14:paraId="69B0B2AD" w14:textId="77777777" w:rsidR="00594310" w:rsidRDefault="00594310" w:rsidP="00594310"/>
    <w:p w14:paraId="3AC380DF" w14:textId="77777777" w:rsidR="00594310" w:rsidRDefault="00594310" w:rsidP="00594310">
      <w:pPr>
        <w:pStyle w:val="Titre1"/>
      </w:pPr>
      <w:bookmarkStart w:id="4" w:name="_Toc22371437"/>
      <w:r>
        <w:t>5) Adhésion et Cotisation légumes</w:t>
      </w:r>
      <w:bookmarkEnd w:id="4"/>
    </w:p>
    <w:p w14:paraId="7933C5AC" w14:textId="77777777" w:rsidR="00594310" w:rsidRDefault="00594310" w:rsidP="00594310"/>
    <w:p w14:paraId="52334F72" w14:textId="77777777" w:rsidR="00594310" w:rsidRDefault="00594310" w:rsidP="00594310">
      <w:r>
        <w:t>L'adhésion, comme son nom l'indique, permet d'appartenir à l'association.</w:t>
      </w:r>
    </w:p>
    <w:p w14:paraId="157B9AEA" w14:textId="77777777" w:rsidR="00594310" w:rsidRDefault="00594310" w:rsidP="00594310"/>
    <w:p w14:paraId="41F2B5F6" w14:textId="77777777" w:rsidR="00594310" w:rsidRDefault="00594310" w:rsidP="00594310">
      <w:r>
        <w:t>La cotisation panier légumes correspond, elle, au « paiement » du panier de légumes.</w:t>
      </w:r>
    </w:p>
    <w:p w14:paraId="173B65A0" w14:textId="77777777" w:rsidR="00594310" w:rsidRDefault="00594310" w:rsidP="00594310"/>
    <w:p w14:paraId="5CB67AFF" w14:textId="77777777" w:rsidR="00594310" w:rsidRDefault="00594310" w:rsidP="00594310">
      <w:r>
        <w:t>On peut être soit :</w:t>
      </w:r>
    </w:p>
    <w:p w14:paraId="5F997A9A" w14:textId="77777777" w:rsidR="00594310" w:rsidRDefault="00594310" w:rsidP="00594310"/>
    <w:p w14:paraId="1E014A5A" w14:textId="77777777" w:rsidR="00594310" w:rsidRDefault="00594310" w:rsidP="00594310">
      <w:pPr>
        <w:pStyle w:val="Paragraphedeliste"/>
        <w:numPr>
          <w:ilvl w:val="0"/>
          <w:numId w:val="1"/>
        </w:numPr>
      </w:pPr>
      <w:r w:rsidRPr="00594310">
        <w:rPr>
          <w:b/>
          <w:bCs/>
          <w:u w:val="single"/>
        </w:rPr>
        <w:t>Adhérents Panier</w:t>
      </w:r>
      <w:r>
        <w:t xml:space="preserve"> : on adhère, on participe à hauteur de 8 jours + 5 heures de BAF, on cotise et on a un panier</w:t>
      </w:r>
    </w:p>
    <w:p w14:paraId="328E2175" w14:textId="77777777" w:rsidR="00594310" w:rsidRPr="00E67816" w:rsidRDefault="00594310" w:rsidP="00594310">
      <w:pPr>
        <w:pStyle w:val="Paragraphedeliste"/>
      </w:pPr>
      <w:r w:rsidRPr="00E67816">
        <w:t>L’association ne garantit pas le contenu du panier ni le nombre de panier annuel.</w:t>
      </w:r>
    </w:p>
    <w:p w14:paraId="11A65947" w14:textId="77777777" w:rsidR="00594310" w:rsidRDefault="00594310" w:rsidP="00594310"/>
    <w:p w14:paraId="35BBAF1E" w14:textId="77777777" w:rsidR="00594310" w:rsidRDefault="00594310" w:rsidP="00594310">
      <w:pPr>
        <w:pStyle w:val="Paragraphedeliste"/>
        <w:numPr>
          <w:ilvl w:val="0"/>
          <w:numId w:val="1"/>
        </w:numPr>
      </w:pPr>
      <w:r w:rsidRPr="00594310">
        <w:rPr>
          <w:b/>
          <w:bCs/>
          <w:u w:val="single"/>
        </w:rPr>
        <w:t>Adhérent Sympathisant</w:t>
      </w:r>
      <w:r>
        <w:t xml:space="preserve"> : on adhère on participe si l’on veut, mais on n'a pas de panier de légumes.</w:t>
      </w:r>
    </w:p>
    <w:p w14:paraId="7C39DFD2" w14:textId="77777777" w:rsidR="00594310" w:rsidRDefault="00594310" w:rsidP="00594310"/>
    <w:p w14:paraId="534C77E5" w14:textId="5F0B71C5" w:rsidR="00594310" w:rsidRDefault="00594310" w:rsidP="00594310">
      <w:r>
        <w:t>Le montant de l'adhésion et celui de la cotisation légumes sont fixés chaque année en Assemblée Générale.</w:t>
      </w:r>
    </w:p>
    <w:p w14:paraId="5518698F" w14:textId="2496685F" w:rsidR="008F5941" w:rsidRDefault="008F5941" w:rsidP="00594310"/>
    <w:p w14:paraId="392EBAB0" w14:textId="09BE12B8" w:rsidR="008F5941" w:rsidRPr="00E67816" w:rsidRDefault="008F5941" w:rsidP="00594310">
      <w:r w:rsidRPr="00E67816">
        <w:t>L</w:t>
      </w:r>
      <w:r w:rsidR="00E67816" w:rsidRPr="00E67816">
        <w:t xml:space="preserve">a totalité du </w:t>
      </w:r>
      <w:r w:rsidRPr="00E67816">
        <w:t xml:space="preserve">paiement des adhésions et surtout celui de l’adhésion PANIER est demandé en début </w:t>
      </w:r>
      <w:r w:rsidR="00E67816" w:rsidRPr="00E67816">
        <w:t>d’année.</w:t>
      </w:r>
    </w:p>
    <w:p w14:paraId="37A068BB" w14:textId="77777777" w:rsidR="00594310" w:rsidRPr="00E67816" w:rsidRDefault="00594310" w:rsidP="00594310"/>
    <w:p w14:paraId="0BD9C47D" w14:textId="5D790ADF" w:rsidR="008F5941" w:rsidRPr="00E67816" w:rsidRDefault="008F5941" w:rsidP="008F5941">
      <w:r w:rsidRPr="00E67816">
        <w:t xml:space="preserve">Le CA est </w:t>
      </w:r>
      <w:r w:rsidR="00E67816" w:rsidRPr="00E67816">
        <w:t>là</w:t>
      </w:r>
      <w:r w:rsidRPr="00E67816">
        <w:t xml:space="preserve"> pour gérer les exceptions.</w:t>
      </w:r>
    </w:p>
    <w:p w14:paraId="3E3F4057" w14:textId="77777777" w:rsidR="00594310" w:rsidRDefault="00594310" w:rsidP="00594310"/>
    <w:p w14:paraId="1B9419EE" w14:textId="77777777" w:rsidR="00594310" w:rsidRDefault="00594310" w:rsidP="00594310">
      <w:pPr>
        <w:pStyle w:val="Titre1"/>
      </w:pPr>
      <w:bookmarkStart w:id="5" w:name="_Toc22371438"/>
      <w:r>
        <w:t>6) Journée d'essai</w:t>
      </w:r>
      <w:bookmarkEnd w:id="5"/>
    </w:p>
    <w:p w14:paraId="1BB38E83" w14:textId="77777777" w:rsidR="00594310" w:rsidRDefault="00594310" w:rsidP="00594310"/>
    <w:p w14:paraId="526F0344" w14:textId="77777777" w:rsidR="00594310" w:rsidRDefault="00594310" w:rsidP="00594310"/>
    <w:p w14:paraId="07DD3314" w14:textId="77777777" w:rsidR="00594310" w:rsidRDefault="00594310" w:rsidP="00594310">
      <w:r>
        <w:t>A toute personne souhaitant adhérer à l'association pour une part légumes, il est demandé de faire une</w:t>
      </w:r>
      <w:r w:rsidR="00B5528D">
        <w:t xml:space="preserve"> </w:t>
      </w:r>
      <w:r>
        <w:t>demi-journée d'essai. Cette demi-journée est semblable à celles qu'elle aura à faire si elle adhère.</w:t>
      </w:r>
    </w:p>
    <w:p w14:paraId="4BFD44E8" w14:textId="77777777" w:rsidR="00594310" w:rsidRDefault="00594310" w:rsidP="00594310"/>
    <w:p w14:paraId="4E494C6D" w14:textId="77777777" w:rsidR="00594310" w:rsidRDefault="00594310" w:rsidP="00594310">
      <w:r>
        <w:t>Elle permet de s'engager en connaissance de cause.</w:t>
      </w:r>
    </w:p>
    <w:p w14:paraId="6D05CAC3" w14:textId="77777777" w:rsidR="00594310" w:rsidRDefault="00594310" w:rsidP="00594310"/>
    <w:p w14:paraId="12407A87" w14:textId="77777777" w:rsidR="00594310" w:rsidRDefault="00594310" w:rsidP="00594310">
      <w:r>
        <w:t xml:space="preserve">Cette journée est gratuite et sans engagement. Il est juste demandé de contacter l'association par courriel </w:t>
      </w:r>
      <w:hyperlink r:id="rId9" w:history="1">
        <w:r w:rsidR="00D27C06" w:rsidRPr="00506786">
          <w:rPr>
            <w:rStyle w:val="Lienhypertexte"/>
          </w:rPr>
          <w:t>lespetitsloupsmaraichers@gmail.com</w:t>
        </w:r>
      </w:hyperlink>
      <w:r w:rsidRPr="00D27C06">
        <w:t xml:space="preserve"> </w:t>
      </w:r>
      <w:r w:rsidRPr="00594310">
        <w:t>quelques</w:t>
      </w:r>
      <w:r>
        <w:t xml:space="preserve"> jours avant pour que le responsable de journée puisse l'accueillir et lui donner des informations complémentaires.</w:t>
      </w:r>
    </w:p>
    <w:p w14:paraId="4EA93EDF" w14:textId="77777777" w:rsidR="00594310" w:rsidRDefault="00594310" w:rsidP="00594310"/>
    <w:p w14:paraId="4DDDC2D5" w14:textId="77777777" w:rsidR="00594310" w:rsidRDefault="00594310" w:rsidP="00594310">
      <w:pPr>
        <w:pStyle w:val="Titre1"/>
      </w:pPr>
      <w:bookmarkStart w:id="6" w:name="_Toc22371439"/>
      <w:r>
        <w:t>7) Paniers et outils</w:t>
      </w:r>
      <w:bookmarkEnd w:id="6"/>
    </w:p>
    <w:p w14:paraId="4F884CB4" w14:textId="77777777" w:rsidR="00594310" w:rsidRDefault="00594310" w:rsidP="00594310"/>
    <w:p w14:paraId="3AF381BD" w14:textId="77777777" w:rsidR="00594310" w:rsidRDefault="00594310" w:rsidP="00594310"/>
    <w:p w14:paraId="2AC4FC2A" w14:textId="77777777" w:rsidR="00594310" w:rsidRDefault="00594310" w:rsidP="00594310">
      <w:r>
        <w:t>L'association possède les outils nécessaires aux activités. Ceux-ci doivent être nettoyés et rangés à leur place après utilisation. Néanmoins chacun se munira de sa propre paire de gants.</w:t>
      </w:r>
    </w:p>
    <w:p w14:paraId="620A9C31" w14:textId="77777777" w:rsidR="00594310" w:rsidRDefault="00594310" w:rsidP="00594310"/>
    <w:p w14:paraId="4C16E1D6" w14:textId="77777777" w:rsidR="00594310" w:rsidRDefault="00594310" w:rsidP="00594310"/>
    <w:p w14:paraId="24E2A702" w14:textId="77777777" w:rsidR="00594310" w:rsidRDefault="00594310" w:rsidP="00594310">
      <w:r>
        <w:t>A noter qu’il fait chaud dans notre belle région, pensez à un chapeau et de l’eau durant les journées de travail.</w:t>
      </w:r>
    </w:p>
    <w:p w14:paraId="262DD085" w14:textId="77777777" w:rsidR="00594310" w:rsidRDefault="00594310" w:rsidP="00594310"/>
    <w:p w14:paraId="46A53B28" w14:textId="77777777" w:rsidR="00594310" w:rsidRDefault="00594310" w:rsidP="00594310"/>
    <w:p w14:paraId="4BDB5A40" w14:textId="77777777" w:rsidR="00594310" w:rsidRDefault="00594310" w:rsidP="00594310">
      <w:pPr>
        <w:pStyle w:val="Titre1"/>
      </w:pPr>
      <w:bookmarkStart w:id="7" w:name="_Toc22371440"/>
      <w:r>
        <w:t>8) Apport de sacs papiers ou plastiques pour le jardin</w:t>
      </w:r>
      <w:bookmarkEnd w:id="7"/>
    </w:p>
    <w:p w14:paraId="39223898" w14:textId="77777777" w:rsidR="00594310" w:rsidRDefault="00594310" w:rsidP="00594310"/>
    <w:p w14:paraId="70E1F5E8" w14:textId="77777777" w:rsidR="00594310" w:rsidRDefault="00594310" w:rsidP="00594310"/>
    <w:p w14:paraId="27A3CB8E" w14:textId="77777777" w:rsidR="00594310" w:rsidRDefault="00594310" w:rsidP="00594310">
      <w:r>
        <w:t>Lors de la répartition des légumes au jardin, nous utilisons des sacs papiers ou plastiques pour mettre certains petits légumes dans les paniers afin d’éviter le mélange avec les autres légumes et aussi pour les protéger.</w:t>
      </w:r>
    </w:p>
    <w:p w14:paraId="51C4CD3E" w14:textId="77777777" w:rsidR="00594310" w:rsidRDefault="00594310" w:rsidP="00594310"/>
    <w:p w14:paraId="0602A861" w14:textId="77777777" w:rsidR="00594310" w:rsidRDefault="00594310" w:rsidP="00594310">
      <w:r>
        <w:t>Il sera demandé aux adhérents dans le cadre d’une action Zéro Déchet de gérer au mieux les différents contenants nécessaires à la répartition équitable de la production. Un appel à don de sac en papier sera fait.</w:t>
      </w:r>
    </w:p>
    <w:p w14:paraId="2F025773" w14:textId="77777777" w:rsidR="00594310" w:rsidRDefault="00594310" w:rsidP="00594310"/>
    <w:p w14:paraId="07E191D3" w14:textId="77777777" w:rsidR="00594310" w:rsidRDefault="00594310" w:rsidP="00594310"/>
    <w:p w14:paraId="73A40438" w14:textId="77777777" w:rsidR="00594310" w:rsidRDefault="00594310" w:rsidP="00594310">
      <w:r>
        <w:t>Chaque adhérent apporte son propre sac / cabas (…) lors de la distribution des paniers légumes.</w:t>
      </w:r>
    </w:p>
    <w:p w14:paraId="7642DDDD" w14:textId="77777777" w:rsidR="00594310" w:rsidRDefault="00594310" w:rsidP="00594310"/>
    <w:p w14:paraId="7E465B7F" w14:textId="77777777" w:rsidR="00594310" w:rsidRDefault="00594310" w:rsidP="00594310"/>
    <w:p w14:paraId="6C310CD9" w14:textId="77777777" w:rsidR="00594310" w:rsidRDefault="00594310" w:rsidP="00594310">
      <w:pPr>
        <w:pStyle w:val="Titre1"/>
      </w:pPr>
      <w:bookmarkStart w:id="8" w:name="_Toc22371441"/>
      <w:r>
        <w:t>9) Journée Travail Jardin</w:t>
      </w:r>
      <w:bookmarkEnd w:id="8"/>
    </w:p>
    <w:p w14:paraId="30C6C876" w14:textId="77777777" w:rsidR="00594310" w:rsidRDefault="00594310" w:rsidP="00594310"/>
    <w:p w14:paraId="5505126F" w14:textId="77777777" w:rsidR="00594310" w:rsidRDefault="00594310" w:rsidP="00594310"/>
    <w:p w14:paraId="3EA115AC" w14:textId="77777777" w:rsidR="00594310" w:rsidRDefault="00594310" w:rsidP="00594310">
      <w:pPr>
        <w:pStyle w:val="Titre2"/>
      </w:pPr>
      <w:bookmarkStart w:id="9" w:name="_Toc22371442"/>
      <w:r>
        <w:t>9.1) Planification</w:t>
      </w:r>
      <w:bookmarkEnd w:id="9"/>
    </w:p>
    <w:p w14:paraId="44C95029" w14:textId="77777777" w:rsidR="00594310" w:rsidRDefault="00594310" w:rsidP="00594310">
      <w:r>
        <w:tab/>
      </w:r>
    </w:p>
    <w:p w14:paraId="7A150537" w14:textId="77777777" w:rsidR="00594310" w:rsidRPr="00E67816" w:rsidRDefault="00594310" w:rsidP="00594310">
      <w:r w:rsidRPr="00E67816">
        <w:t xml:space="preserve">La planification des interventions des PLM est libre mais doit globalement répondre aux besoins des jardins et répondent aux principes de l’association : </w:t>
      </w:r>
      <w:r w:rsidR="00D27C06" w:rsidRPr="00E67816">
        <w:t>équité, solidarité</w:t>
      </w:r>
      <w:r w:rsidRPr="00E67816">
        <w:t xml:space="preserve"> respect des différents acteurs du montage (</w:t>
      </w:r>
      <w:proofErr w:type="gramStart"/>
      <w:r w:rsidRPr="00E67816">
        <w:t>MA,CA</w:t>
      </w:r>
      <w:proofErr w:type="gramEnd"/>
      <w:r w:rsidRPr="00E67816">
        <w:t xml:space="preserve"> ,bureau).</w:t>
      </w:r>
    </w:p>
    <w:p w14:paraId="13760465" w14:textId="77777777" w:rsidR="00594310" w:rsidRPr="00E67816" w:rsidRDefault="00594310" w:rsidP="00594310"/>
    <w:p w14:paraId="31936272" w14:textId="77777777" w:rsidR="00594310" w:rsidRPr="00E67816" w:rsidRDefault="00594310" w:rsidP="00594310">
      <w:r w:rsidRPr="00E67816">
        <w:t>Solution 2020 :</w:t>
      </w:r>
    </w:p>
    <w:p w14:paraId="7E347B63" w14:textId="77777777" w:rsidR="00594310" w:rsidRPr="00E67816" w:rsidRDefault="00594310" w:rsidP="00594310">
      <w:r w:rsidRPr="00E67816">
        <w:t xml:space="preserve">1 message hebdomadaire est envoyé par le </w:t>
      </w:r>
      <w:r w:rsidR="00D27C06" w:rsidRPr="00E67816">
        <w:t>MA sur</w:t>
      </w:r>
      <w:r w:rsidRPr="00E67816">
        <w:t xml:space="preserve"> le groupe </w:t>
      </w:r>
      <w:proofErr w:type="spellStart"/>
      <w:r w:rsidRPr="00E67816">
        <w:t>Whatsapp</w:t>
      </w:r>
      <w:proofErr w:type="spellEnd"/>
      <w:r w:rsidRPr="00E67816">
        <w:t xml:space="preserve"> ACTVITES DES JARDINS </w:t>
      </w:r>
    </w:p>
    <w:p w14:paraId="3E6E8C36" w14:textId="77777777" w:rsidR="00594310" w:rsidRPr="00E67816" w:rsidRDefault="00594310" w:rsidP="00594310">
      <w:r w:rsidRPr="00E67816">
        <w:t xml:space="preserve">Ce message décrit les grandes lignes des activités de la ou les séances de la semaine </w:t>
      </w:r>
      <w:r w:rsidR="00D27C06" w:rsidRPr="00E67816">
        <w:t>à</w:t>
      </w:r>
      <w:r w:rsidRPr="00E67816">
        <w:t xml:space="preserve"> </w:t>
      </w:r>
      <w:r w:rsidR="00D27C06" w:rsidRPr="00E67816">
        <w:t>venir,</w:t>
      </w:r>
      <w:r w:rsidRPr="00E67816">
        <w:t xml:space="preserve"> </w:t>
      </w:r>
      <w:r w:rsidRPr="00E67816">
        <w:rPr>
          <w:b/>
          <w:bCs/>
          <w:u w:val="single"/>
        </w:rPr>
        <w:t>ainsi que le nombre de PLM nécessaires</w:t>
      </w:r>
    </w:p>
    <w:p w14:paraId="3205C836" w14:textId="00CCE36B" w:rsidR="00594310" w:rsidRPr="00E41944" w:rsidRDefault="00594310" w:rsidP="00594310">
      <w:pPr>
        <w:rPr>
          <w:sz w:val="16"/>
          <w:szCs w:val="16"/>
        </w:rPr>
      </w:pPr>
    </w:p>
    <w:p w14:paraId="42E10386" w14:textId="62C32C42" w:rsidR="00E41944" w:rsidRPr="00E41944" w:rsidRDefault="00E41944" w:rsidP="00E41944">
      <w:pPr>
        <w:shd w:val="clear" w:color="auto" w:fill="FFFFFF"/>
        <w:jc w:val="left"/>
        <w:rPr>
          <w:rFonts w:eastAsia="Times New Roman"/>
          <w:color w:val="222222"/>
        </w:rPr>
      </w:pPr>
      <w:r w:rsidRPr="00E41944">
        <w:rPr>
          <w:rFonts w:eastAsia="Times New Roman"/>
          <w:color w:val="222222"/>
        </w:rPr>
        <w:t>Il est attendu que les membres suivent le nombre des PLM inscrits à chaque séance pour réagir quand le nombre de PLM nécessaires est insuffisant, s’inscrire alors afin d’apporter la force de travail requise aux plantations et assurer la collecte et la réalisation des paniers de chaque séance</w:t>
      </w:r>
      <w:r>
        <w:rPr>
          <w:rFonts w:eastAsia="Times New Roman"/>
          <w:color w:val="222222"/>
        </w:rPr>
        <w:t>.</w:t>
      </w:r>
    </w:p>
    <w:p w14:paraId="4D50F722" w14:textId="77777777" w:rsidR="00E41944" w:rsidRPr="00E41944" w:rsidRDefault="00E41944" w:rsidP="00E41944">
      <w:pPr>
        <w:shd w:val="clear" w:color="auto" w:fill="FFFFFF"/>
        <w:jc w:val="left"/>
        <w:rPr>
          <w:rFonts w:eastAsia="Times New Roman"/>
          <w:color w:val="222222"/>
          <w:sz w:val="24"/>
          <w:szCs w:val="24"/>
        </w:rPr>
      </w:pPr>
      <w:r w:rsidRPr="00E41944">
        <w:rPr>
          <w:rFonts w:eastAsia="Times New Roman"/>
          <w:color w:val="222222"/>
          <w:sz w:val="24"/>
          <w:szCs w:val="24"/>
        </w:rPr>
        <w:t> </w:t>
      </w:r>
    </w:p>
    <w:p w14:paraId="4F3D1D78" w14:textId="4B30CC6F" w:rsidR="00E41944" w:rsidRDefault="00E41944" w:rsidP="00594310"/>
    <w:p w14:paraId="2A1F8F2C" w14:textId="77777777" w:rsidR="00E41944" w:rsidRPr="00E67816" w:rsidRDefault="00E41944" w:rsidP="00594310"/>
    <w:p w14:paraId="22DE9C3B" w14:textId="77777777" w:rsidR="00594310" w:rsidRPr="00E67816" w:rsidRDefault="00594310" w:rsidP="00594310">
      <w:r w:rsidRPr="00E67816">
        <w:t>A chacun de gérer ses propres interventions. Attention les besoins d’interventions suivent les besoins saisonniers du jardin (faible en hiver et automne, plus fort au printemps et été)</w:t>
      </w:r>
    </w:p>
    <w:p w14:paraId="511C4A64" w14:textId="77777777" w:rsidR="00594310" w:rsidRPr="00E67816" w:rsidRDefault="00594310" w:rsidP="00594310"/>
    <w:p w14:paraId="18B40B84" w14:textId="77777777" w:rsidR="00594310" w:rsidRDefault="00594310" w:rsidP="00594310"/>
    <w:p w14:paraId="4E2A95ED" w14:textId="77777777" w:rsidR="00594310" w:rsidRDefault="00594310" w:rsidP="00594310">
      <w:pPr>
        <w:pStyle w:val="Titre2"/>
      </w:pPr>
      <w:bookmarkStart w:id="10" w:name="_Toc22371443"/>
      <w:r>
        <w:t>9.2) Arrivée au jardin</w:t>
      </w:r>
      <w:bookmarkEnd w:id="10"/>
    </w:p>
    <w:p w14:paraId="52C6902B" w14:textId="77777777" w:rsidR="00594310" w:rsidRDefault="00594310" w:rsidP="00594310"/>
    <w:p w14:paraId="2695B11E" w14:textId="77777777" w:rsidR="00594310" w:rsidRPr="00E67816" w:rsidRDefault="00594310" w:rsidP="00594310">
      <w:r w:rsidRPr="00E67816">
        <w:t xml:space="preserve">Mais à quelle heure arrive-t-on ? Plus ou moins tôt selon la saison : en général 7h-11h de mai à septembre et 8h12h d’octobre à avril. </w:t>
      </w:r>
    </w:p>
    <w:p w14:paraId="57B88A2A" w14:textId="77777777" w:rsidR="00D27C06" w:rsidRPr="00E67816" w:rsidRDefault="00D27C06" w:rsidP="00594310"/>
    <w:p w14:paraId="4FB187D7" w14:textId="33DEE558" w:rsidR="00AE0017" w:rsidRPr="00E67816" w:rsidRDefault="00594310" w:rsidP="00594310">
      <w:r w:rsidRPr="00E67816">
        <w:t xml:space="preserve">Si la météo s'annonce caniculaire, l'horaire de début peut être avancé à 6h 00. Les adhérent(e)s de la séance sont prévenus via WhatsApp et le sondage de la semaine. </w:t>
      </w:r>
    </w:p>
    <w:p w14:paraId="0911272F" w14:textId="77777777" w:rsidR="00E67816" w:rsidRPr="00E67816" w:rsidRDefault="00E67816" w:rsidP="00594310">
      <w:pPr>
        <w:rPr>
          <w:strike/>
        </w:rPr>
      </w:pPr>
    </w:p>
    <w:p w14:paraId="7D006F0D" w14:textId="12DE6D4E" w:rsidR="00C27645" w:rsidRPr="00E67816" w:rsidRDefault="007707C7" w:rsidP="005872D7">
      <w:r w:rsidRPr="00E67816">
        <w:t>NOTA</w:t>
      </w:r>
      <w:r w:rsidR="00E67816" w:rsidRPr="00E67816">
        <w:t> : Une</w:t>
      </w:r>
      <w:r w:rsidR="005872D7" w:rsidRPr="00E67816">
        <w:t xml:space="preserve"> comptabilité précise </w:t>
      </w:r>
      <w:r w:rsidR="00AE0017" w:rsidRPr="00E67816">
        <w:t xml:space="preserve">est </w:t>
      </w:r>
      <w:r w:rsidR="005872D7" w:rsidRPr="00E67816">
        <w:t>faite par le responsable de séance (en général notre MA)</w:t>
      </w:r>
      <w:r w:rsidR="00AE0017" w:rsidRPr="00E67816">
        <w:t xml:space="preserve"> </w:t>
      </w:r>
      <w:r w:rsidR="00C27645" w:rsidRPr="00E67816">
        <w:t>lors des briefings</w:t>
      </w:r>
      <w:r w:rsidR="00AE0017" w:rsidRPr="00E67816">
        <w:t xml:space="preserve"> de début </w:t>
      </w:r>
      <w:r w:rsidR="00E67816" w:rsidRPr="00E67816">
        <w:t>ET</w:t>
      </w:r>
      <w:r w:rsidR="00AE0017" w:rsidRPr="00E67816">
        <w:t xml:space="preserve"> fin de séance</w:t>
      </w:r>
    </w:p>
    <w:p w14:paraId="5524AE55" w14:textId="3F70E20B" w:rsidR="005872D7" w:rsidRPr="00E67816" w:rsidRDefault="00C27645" w:rsidP="005872D7">
      <w:r w:rsidRPr="00E67816">
        <w:t xml:space="preserve">                                                    </w:t>
      </w:r>
      <w:r w:rsidR="005872D7" w:rsidRPr="00E67816">
        <w:t xml:space="preserve"> : 1 séance sera comptabilisé comme complète si présence en début ET fin de séance sinon il sera comptabilisé en une demi-séance. </w:t>
      </w:r>
    </w:p>
    <w:p w14:paraId="689C8BF9" w14:textId="77777777" w:rsidR="00E67816" w:rsidRPr="00E67816" w:rsidRDefault="00E67816" w:rsidP="005872D7"/>
    <w:p w14:paraId="7B40D3FC" w14:textId="5A23CE20" w:rsidR="005872D7" w:rsidRPr="00E67816" w:rsidRDefault="005872D7" w:rsidP="005872D7">
      <w:r w:rsidRPr="00E67816">
        <w:t>Cette comptabilité générale sera visible sur le site internet des PLM (1 mise à jour par trimestre). Durée des séances du Mercredi = 3</w:t>
      </w:r>
      <w:r w:rsidR="00E67816" w:rsidRPr="00E67816">
        <w:t>h, celles</w:t>
      </w:r>
      <w:r w:rsidRPr="00E67816">
        <w:t xml:space="preserve"> du Samedi = 4h</w:t>
      </w:r>
    </w:p>
    <w:p w14:paraId="13BD02E4" w14:textId="7F6BA7D5" w:rsidR="005872D7" w:rsidRPr="00E67816" w:rsidRDefault="007707C7" w:rsidP="00594310">
      <w:pPr>
        <w:rPr>
          <w:strike/>
        </w:rPr>
      </w:pPr>
      <w:r w:rsidRPr="00E67816">
        <w:rPr>
          <w:strike/>
        </w:rPr>
        <w:t xml:space="preserve"> </w:t>
      </w:r>
    </w:p>
    <w:p w14:paraId="5BF5FF81" w14:textId="77777777" w:rsidR="00D27C06" w:rsidRPr="00E67816" w:rsidRDefault="00D27C06" w:rsidP="00594310">
      <w:pPr>
        <w:rPr>
          <w:strike/>
        </w:rPr>
      </w:pPr>
    </w:p>
    <w:p w14:paraId="0757D5AD" w14:textId="6B45699A" w:rsidR="00594310" w:rsidRPr="00E67816" w:rsidRDefault="00594310" w:rsidP="00594310">
      <w:pPr>
        <w:rPr>
          <w:u w:val="single"/>
        </w:rPr>
      </w:pPr>
      <w:r w:rsidRPr="00E67816">
        <w:t xml:space="preserve">Un briefing de début de séance et un bilan de </w:t>
      </w:r>
      <w:r w:rsidR="00D27C06" w:rsidRPr="00E67816">
        <w:t>fin de</w:t>
      </w:r>
      <w:r w:rsidRPr="00E67816">
        <w:t xml:space="preserve"> séance sera fait, </w:t>
      </w:r>
      <w:r w:rsidRPr="00E67816">
        <w:rPr>
          <w:u w:val="single"/>
        </w:rPr>
        <w:t xml:space="preserve">à cette occasion l’enregistrement des présences sera fait </w:t>
      </w:r>
      <w:r w:rsidR="005872D7" w:rsidRPr="00E67816">
        <w:rPr>
          <w:u w:val="single"/>
        </w:rPr>
        <w:t xml:space="preserve">par notre MA </w:t>
      </w:r>
      <w:r w:rsidRPr="00E67816">
        <w:rPr>
          <w:u w:val="single"/>
        </w:rPr>
        <w:t>dans un seul souci d’efficacité du groupe et d’équité</w:t>
      </w:r>
      <w:r w:rsidR="00B5528D" w:rsidRPr="00E67816">
        <w:rPr>
          <w:u w:val="single"/>
        </w:rPr>
        <w:t xml:space="preserve"> d’où la nécessité d’être ponctuel</w:t>
      </w:r>
    </w:p>
    <w:p w14:paraId="4FAD1135" w14:textId="77777777" w:rsidR="00594310" w:rsidRPr="00E67816" w:rsidRDefault="00594310" w:rsidP="00594310"/>
    <w:p w14:paraId="3D7A0368" w14:textId="77777777" w:rsidR="00594310" w:rsidRDefault="00594310" w:rsidP="00594310">
      <w:r>
        <w:t>Un grand tableau indique les travaux et les récoltes à faire lors de la journée. Ainsi chacun sait de manière précise quels sont les travaux à effectuer ce jour-là et quels sont les légumes à récolter.</w:t>
      </w:r>
    </w:p>
    <w:p w14:paraId="0CE18EDE" w14:textId="77777777" w:rsidR="00594310" w:rsidRDefault="00594310" w:rsidP="00594310"/>
    <w:p w14:paraId="44328535" w14:textId="2AA77745" w:rsidR="00594310" w:rsidRPr="00D27C06" w:rsidRDefault="00594310" w:rsidP="00594310">
      <w:pPr>
        <w:rPr>
          <w:strike/>
          <w:color w:val="FF0000"/>
        </w:rPr>
      </w:pPr>
    </w:p>
    <w:p w14:paraId="612D22AF" w14:textId="77777777" w:rsidR="00594310" w:rsidRDefault="00594310" w:rsidP="00594310"/>
    <w:p w14:paraId="1B988B03" w14:textId="77777777" w:rsidR="00594310" w:rsidRDefault="00594310" w:rsidP="00594310">
      <w:pPr>
        <w:pStyle w:val="Titre2"/>
      </w:pPr>
      <w:bookmarkStart w:id="11" w:name="_Toc22371444"/>
      <w:r>
        <w:t>9.3) Récolte, préparation des paniers et distribution</w:t>
      </w:r>
      <w:bookmarkEnd w:id="11"/>
    </w:p>
    <w:p w14:paraId="4619BA19" w14:textId="77777777" w:rsidR="00594310" w:rsidRDefault="00594310" w:rsidP="00594310"/>
    <w:p w14:paraId="640519E9" w14:textId="77777777" w:rsidR="00594310" w:rsidRDefault="00594310" w:rsidP="00594310"/>
    <w:p w14:paraId="32BFEEC4" w14:textId="026731D1" w:rsidR="00594310" w:rsidRDefault="00594310" w:rsidP="00594310">
      <w:r>
        <w:t>Les récoltes et constitution des paniers doivent se faire en respectant les légumes qui sont le résultat du travail collectif.</w:t>
      </w:r>
      <w:r w:rsidR="003E44BE">
        <w:t xml:space="preserve"> Le principe de la constitution des paniers de légumes aux PLM est basée sur le partage équitable des </w:t>
      </w:r>
      <w:proofErr w:type="gramStart"/>
      <w:r w:rsidR="003E44BE">
        <w:t>récoltes .</w:t>
      </w:r>
      <w:proofErr w:type="gramEnd"/>
    </w:p>
    <w:p w14:paraId="083796FE" w14:textId="77777777" w:rsidR="00594310" w:rsidRDefault="00594310" w:rsidP="00594310"/>
    <w:p w14:paraId="57A8542E" w14:textId="77777777" w:rsidR="00594310" w:rsidRDefault="00594310" w:rsidP="00594310">
      <w:r>
        <w:t>Dans la mesure du possible, enlever le maximum de terre autour des racines ou, par exemple, couper le plus gros des racines du poireau par exemple. C'est plus juste pour la pesée et il vaut mieux laisser la terre au jardin que la rapporter dans nos cuisines. On peut aussi laver certains légumes racines.</w:t>
      </w:r>
    </w:p>
    <w:p w14:paraId="6FB2549B" w14:textId="77777777" w:rsidR="00594310" w:rsidRDefault="00594310" w:rsidP="00594310"/>
    <w:p w14:paraId="2764ADBB" w14:textId="77777777" w:rsidR="00594310" w:rsidRDefault="00594310" w:rsidP="00594310">
      <w:r>
        <w:t>Il vaut mieux déposer les légumes délicatement afin qu'ils se conservent mieux ; les petits légumes tendres se mettent en sachet pour éviter qu'ils s'abîment. On mettra au fond des paniers : pommes de terre, choux, oignons et autres légumes ne craignant pas la compression. En bref, une belle présentation est toujours un beau spectacle !</w:t>
      </w:r>
    </w:p>
    <w:p w14:paraId="5C69964E" w14:textId="77777777" w:rsidR="00594310" w:rsidRDefault="00594310" w:rsidP="00594310"/>
    <w:p w14:paraId="59B81117" w14:textId="77777777" w:rsidR="00594310" w:rsidRDefault="00594310" w:rsidP="00594310">
      <w:r>
        <w:t>Pour maîtriser et contrôler la production, il est impératif de répertorier toute la récolte du jour et les quantités de chaque légume reçu par chaque groupe, afin d'équilibrer la répartition.</w:t>
      </w:r>
    </w:p>
    <w:p w14:paraId="057488A2" w14:textId="77777777" w:rsidR="00D27C06" w:rsidRDefault="00D27C06" w:rsidP="00594310"/>
    <w:p w14:paraId="62AA6A31" w14:textId="4BEEC151" w:rsidR="00594310" w:rsidRPr="00E67816" w:rsidRDefault="00594310" w:rsidP="00594310">
      <w:r w:rsidRPr="00E67816">
        <w:t xml:space="preserve">Les paniers construits sont anonymes lors de leur construction, puis rangés dans des étagères nominatives de distribution qui sont </w:t>
      </w:r>
      <w:r w:rsidR="00D27C06" w:rsidRPr="00E67816">
        <w:t>à</w:t>
      </w:r>
      <w:r w:rsidRPr="00E67816">
        <w:t xml:space="preserve"> l’abris du soleil et des regards extérieurs. </w:t>
      </w:r>
    </w:p>
    <w:p w14:paraId="3EB8D49C" w14:textId="77777777" w:rsidR="00594310" w:rsidRPr="00E67816" w:rsidRDefault="00594310" w:rsidP="00594310">
      <w:r w:rsidRPr="00E67816">
        <w:t>Il est possible de prendre son panier hors séance, le jardin de la Papeterie n’étant pas fermé.</w:t>
      </w:r>
    </w:p>
    <w:p w14:paraId="53C13358" w14:textId="7A140E6B" w:rsidR="00594310" w:rsidRPr="00E67816" w:rsidRDefault="00594310" w:rsidP="00594310">
      <w:r w:rsidRPr="00E67816">
        <w:t>Des groupes de redistribution ont pour but l’optimisation de sous distribution locale. Cette organisation fait partie des BAF (Besogne A Faire)</w:t>
      </w:r>
    </w:p>
    <w:p w14:paraId="35DBAC88" w14:textId="77777777" w:rsidR="00594310" w:rsidRPr="00E67816" w:rsidRDefault="00594310" w:rsidP="00594310"/>
    <w:p w14:paraId="4776B705" w14:textId="6E7A0AD7" w:rsidR="00594310" w:rsidRPr="00E67816" w:rsidRDefault="00594310" w:rsidP="00594310">
      <w:r w:rsidRPr="00E67816">
        <w:t>Il existe donc un classeur « Récoltes » comprenant un tableau sur lequel on consigne la totalité de la récolte du jour ainsi que la quantité attribuée à chaque groupe. Cette tache fait partie des BAF (Besogne A Faire)</w:t>
      </w:r>
    </w:p>
    <w:p w14:paraId="30581DF3" w14:textId="77777777" w:rsidR="00594310" w:rsidRDefault="00594310" w:rsidP="00594310"/>
    <w:p w14:paraId="1777BC07" w14:textId="77777777" w:rsidR="00594310" w:rsidRDefault="00594310" w:rsidP="00594310">
      <w:r>
        <w:t xml:space="preserve">Les récoltes étant variables sur l’année (forte au printemps, faible </w:t>
      </w:r>
      <w:proofErr w:type="spellStart"/>
      <w:r>
        <w:t>voir</w:t>
      </w:r>
      <w:proofErr w:type="spellEnd"/>
      <w:r>
        <w:t xml:space="preserve"> nulle en pleine hiver) le poids et la variété des légumes des paniers sont bien sur variables aussi.</w:t>
      </w:r>
    </w:p>
    <w:p w14:paraId="6775159C" w14:textId="77777777" w:rsidR="00594310" w:rsidRDefault="00594310" w:rsidP="00594310"/>
    <w:p w14:paraId="11CADCF0" w14:textId="77777777" w:rsidR="00594310" w:rsidRDefault="00594310" w:rsidP="00594310">
      <w:r>
        <w:t xml:space="preserve">Certains imprévus pourront aussi intervenir dans cette répartition entre adhérents paniers (ex : </w:t>
      </w:r>
      <w:r w:rsidR="00D27C06">
        <w:t>sangliers, maladies, vols</w:t>
      </w:r>
      <w:r>
        <w:t xml:space="preserve"> </w:t>
      </w:r>
      <w:proofErr w:type="spellStart"/>
      <w:r>
        <w:t>etc</w:t>
      </w:r>
      <w:proofErr w:type="spellEnd"/>
      <w:proofErr w:type="gramStart"/>
      <w:r>
        <w:t xml:space="preserve"> ….</w:t>
      </w:r>
      <w:proofErr w:type="gramEnd"/>
      <w:r>
        <w:t>)</w:t>
      </w:r>
    </w:p>
    <w:p w14:paraId="2E8A9FCE" w14:textId="77777777" w:rsidR="00594310" w:rsidRDefault="00594310" w:rsidP="00594310"/>
    <w:p w14:paraId="172179A8" w14:textId="77777777" w:rsidR="00594310" w:rsidRDefault="00594310" w:rsidP="00594310">
      <w:r>
        <w:t xml:space="preserve">Nous avons comme objectif de production une quarantaine de paniers par adhérent et par an (nombre </w:t>
      </w:r>
      <w:proofErr w:type="spellStart"/>
      <w:proofErr w:type="gramStart"/>
      <w:r>
        <w:t>la</w:t>
      </w:r>
      <w:proofErr w:type="spellEnd"/>
      <w:proofErr w:type="gramEnd"/>
      <w:r>
        <w:t xml:space="preserve"> aussi variable)</w:t>
      </w:r>
    </w:p>
    <w:p w14:paraId="7A44D102" w14:textId="77777777" w:rsidR="00594310" w:rsidRDefault="00594310" w:rsidP="00594310">
      <w:pPr>
        <w:pStyle w:val="Titre1"/>
      </w:pPr>
      <w:bookmarkStart w:id="12" w:name="_Toc22371445"/>
      <w:r>
        <w:t>10) Important/ Rappel</w:t>
      </w:r>
      <w:bookmarkEnd w:id="12"/>
    </w:p>
    <w:p w14:paraId="3D1335A9" w14:textId="77777777" w:rsidR="00594310" w:rsidRDefault="00594310" w:rsidP="00594310"/>
    <w:p w14:paraId="24FE58A8" w14:textId="77777777" w:rsidR="00594310" w:rsidRDefault="00594310" w:rsidP="00594310"/>
    <w:p w14:paraId="4ADE0860" w14:textId="77777777" w:rsidR="00594310" w:rsidRDefault="00594310" w:rsidP="00D27C06">
      <w:pPr>
        <w:pStyle w:val="Paragraphedeliste"/>
        <w:numPr>
          <w:ilvl w:val="0"/>
          <w:numId w:val="2"/>
        </w:numPr>
      </w:pPr>
      <w:r>
        <w:t>Qu'il pleuve, qu'il vente, qu'il neige ou qu'il fasse un grand soleil, la « journée jardin » a lieu.</w:t>
      </w:r>
    </w:p>
    <w:p w14:paraId="42F42769" w14:textId="77777777" w:rsidR="00594310" w:rsidRDefault="00594310" w:rsidP="00D27C06">
      <w:pPr>
        <w:pStyle w:val="Paragraphedeliste"/>
        <w:numPr>
          <w:ilvl w:val="0"/>
          <w:numId w:val="2"/>
        </w:numPr>
      </w:pPr>
      <w:r>
        <w:t>En fin de séance, tout le monde est bien fatigué ; il est important de veiller à ne pas gêner les personnes qui font la répartition.</w:t>
      </w:r>
    </w:p>
    <w:p w14:paraId="2B98CD80" w14:textId="77777777" w:rsidR="00594310" w:rsidRDefault="00594310" w:rsidP="00D27C06">
      <w:pPr>
        <w:pStyle w:val="Paragraphedeliste"/>
        <w:numPr>
          <w:ilvl w:val="0"/>
          <w:numId w:val="2"/>
        </w:numPr>
      </w:pPr>
      <w:r>
        <w:t>Il est important de ranger soigneusement les cagettes de récolte en pile, en les classant par type.</w:t>
      </w:r>
    </w:p>
    <w:p w14:paraId="20105FA0" w14:textId="77777777" w:rsidR="00594310" w:rsidRDefault="00594310" w:rsidP="00D27C06">
      <w:pPr>
        <w:pStyle w:val="Paragraphedeliste"/>
        <w:numPr>
          <w:ilvl w:val="0"/>
          <w:numId w:val="2"/>
        </w:numPr>
      </w:pPr>
      <w:r>
        <w:t>Si l'adhérent(e) est venu(e) avec des enfants, il ou elle doit vérifier que rien n'a été oublié à gauche et à droite, et que tout ce qui a été utilisé a bien été rangé.</w:t>
      </w:r>
    </w:p>
    <w:p w14:paraId="2F31327A" w14:textId="77777777" w:rsidR="00594310" w:rsidRDefault="00594310" w:rsidP="00D27C06">
      <w:pPr>
        <w:pStyle w:val="Paragraphedeliste"/>
        <w:numPr>
          <w:ilvl w:val="0"/>
          <w:numId w:val="2"/>
        </w:numPr>
      </w:pPr>
      <w:r>
        <w:t>En fin de journée, il est important de vérifier que rien ne traîne : outils, papiers, déchets, vaisselle. Ainsi le jardinier le lendemain matin trouvera son lieu de travail propre et ses outils à la bonne place.</w:t>
      </w:r>
    </w:p>
    <w:p w14:paraId="0D6A3263" w14:textId="77777777" w:rsidR="00D27C06" w:rsidRDefault="00D27C06" w:rsidP="00594310"/>
    <w:p w14:paraId="3C26AB26" w14:textId="77777777" w:rsidR="00D27C06" w:rsidRDefault="00D27C06" w:rsidP="00D27C06">
      <w:pPr>
        <w:rPr>
          <w:color w:val="FF0000"/>
        </w:rPr>
      </w:pPr>
    </w:p>
    <w:p w14:paraId="3280931E" w14:textId="77777777" w:rsidR="00594310" w:rsidRPr="00E67816" w:rsidRDefault="00594310" w:rsidP="00D27C06">
      <w:pPr>
        <w:rPr>
          <w:b/>
          <w:bCs/>
        </w:rPr>
      </w:pPr>
      <w:r w:rsidRPr="00E67816">
        <w:rPr>
          <w:b/>
          <w:bCs/>
        </w:rPr>
        <w:t>Pour des raisons évidentes d’hygiène les animaux ne sont pas admis dans l’enceinte du jardin</w:t>
      </w:r>
    </w:p>
    <w:p w14:paraId="0998B63A" w14:textId="77777777" w:rsidR="00594310" w:rsidRDefault="00594310" w:rsidP="00594310"/>
    <w:p w14:paraId="429377C2" w14:textId="77777777" w:rsidR="00594310" w:rsidRDefault="00594310" w:rsidP="00594310">
      <w:pPr>
        <w:pStyle w:val="Titre1"/>
      </w:pPr>
      <w:bookmarkStart w:id="13" w:name="_Toc22371446"/>
      <w:r>
        <w:t>11) Convivialité</w:t>
      </w:r>
      <w:bookmarkEnd w:id="13"/>
    </w:p>
    <w:p w14:paraId="2E661928" w14:textId="77777777" w:rsidR="00594310" w:rsidRDefault="00594310" w:rsidP="00594310"/>
    <w:p w14:paraId="1DDFD88B" w14:textId="77777777" w:rsidR="00594310" w:rsidRDefault="00594310" w:rsidP="00594310"/>
    <w:p w14:paraId="2F830B23" w14:textId="77777777" w:rsidR="00594310" w:rsidRDefault="00594310" w:rsidP="00594310">
      <w:r>
        <w:t>Le jardin est un lieu de production, mais aussi un endroit agréable d'échanges, de balades, de fêtes… Pour cela, il est nécessaire de respecter la vocation de certains espaces, en</w:t>
      </w:r>
    </w:p>
    <w:p w14:paraId="514F11DC" w14:textId="77777777" w:rsidR="00594310" w:rsidRDefault="00594310" w:rsidP="00594310">
      <w:r>
        <w:t>fonction de leur utilisation : repas, détente, fleurs, plantes aromatiques, jardin des enfants…</w:t>
      </w:r>
    </w:p>
    <w:p w14:paraId="616CFE16" w14:textId="77777777" w:rsidR="00594310" w:rsidRDefault="00594310" w:rsidP="00594310"/>
    <w:p w14:paraId="2D5C71AD" w14:textId="77777777" w:rsidR="00594310" w:rsidRDefault="00594310" w:rsidP="00594310">
      <w:r>
        <w:t>Nous pouvons nous y rendre quand nous le souhaitons, que ce soit en semaine ou le dimanche.</w:t>
      </w:r>
    </w:p>
    <w:p w14:paraId="4E81D1F6" w14:textId="77777777" w:rsidR="00594310" w:rsidRDefault="00594310" w:rsidP="00594310"/>
    <w:p w14:paraId="6560BB95" w14:textId="77777777" w:rsidR="00594310" w:rsidRDefault="00594310" w:rsidP="00594310">
      <w:r>
        <w:t>Le maraîcher animateur est attentif à nos propositions et à nos suggestions. Il est là pour nous guider, répondre à nos questions, et échanger avec nous.</w:t>
      </w:r>
    </w:p>
    <w:p w14:paraId="4B092E93" w14:textId="77777777" w:rsidR="00594310" w:rsidRDefault="00594310" w:rsidP="00594310"/>
    <w:p w14:paraId="3A4CA960" w14:textId="77777777" w:rsidR="00594310" w:rsidRDefault="00594310" w:rsidP="00594310">
      <w:r>
        <w:t>Pour se rendre au Jardin, on peut partager le trajet en voiture avec quelqu'un qui n'a pas de véhicule. La solidarité quoi !</w:t>
      </w:r>
    </w:p>
    <w:p w14:paraId="2A0A97E6" w14:textId="77777777" w:rsidR="00594310" w:rsidRDefault="00594310" w:rsidP="00594310"/>
    <w:p w14:paraId="73722C17" w14:textId="77777777" w:rsidR="00594310" w:rsidRDefault="00594310" w:rsidP="00594310">
      <w:r>
        <w:t>Le jardin est un super espace de liberté pour les enfants : vous devez garder un œil sur eux et qu'ils restent sous votre responsabilité.</w:t>
      </w:r>
    </w:p>
    <w:p w14:paraId="7E1270E1" w14:textId="77777777" w:rsidR="00594310" w:rsidRDefault="00594310" w:rsidP="00594310"/>
    <w:p w14:paraId="248151C4" w14:textId="77777777" w:rsidR="00594310" w:rsidRDefault="00594310" w:rsidP="00594310">
      <w:pPr>
        <w:pStyle w:val="Titre1"/>
      </w:pPr>
      <w:bookmarkStart w:id="14" w:name="_Toc22371447"/>
      <w:r>
        <w:t>12) Animation</w:t>
      </w:r>
      <w:bookmarkEnd w:id="14"/>
    </w:p>
    <w:p w14:paraId="102A8095" w14:textId="77777777" w:rsidR="00594310" w:rsidRDefault="00594310" w:rsidP="00594310"/>
    <w:p w14:paraId="49938655" w14:textId="77777777" w:rsidR="00594310" w:rsidRDefault="00594310" w:rsidP="00594310"/>
    <w:p w14:paraId="3B95392E" w14:textId="77777777" w:rsidR="00594310" w:rsidRDefault="00594310" w:rsidP="00594310">
      <w:r>
        <w:t>Un pique-nique par mois est prévu, plutôt le dimanche pour rassembler tous nos adhérents. Et le mercredi après le travail dans le jardin et la récolte nous avons déjà eu avec les adhérents présents pique-nique et parties de boules.</w:t>
      </w:r>
    </w:p>
    <w:p w14:paraId="66BF6C6E" w14:textId="77777777" w:rsidR="00594310" w:rsidRDefault="00594310" w:rsidP="00594310"/>
    <w:p w14:paraId="58AFA62E" w14:textId="77777777" w:rsidR="00594310" w:rsidRPr="00E67816" w:rsidRDefault="00594310" w:rsidP="00D27C06">
      <w:pPr>
        <w:pStyle w:val="Titre1"/>
        <w:tabs>
          <w:tab w:val="left" w:pos="5023"/>
        </w:tabs>
      </w:pPr>
      <w:bookmarkStart w:id="15" w:name="_Toc22371448"/>
      <w:r w:rsidRPr="00E67816">
        <w:t>13) Procédure d’exclusion</w:t>
      </w:r>
      <w:bookmarkEnd w:id="15"/>
      <w:r w:rsidR="00D27C06" w:rsidRPr="00E67816">
        <w:tab/>
      </w:r>
    </w:p>
    <w:p w14:paraId="658713F7" w14:textId="77777777" w:rsidR="00D27C06" w:rsidRPr="00E67816" w:rsidRDefault="00D27C06" w:rsidP="00D27C06"/>
    <w:p w14:paraId="0A15E218" w14:textId="1D0D61A2" w:rsidR="00594310" w:rsidRDefault="00594310" w:rsidP="00594310">
      <w:r w:rsidRPr="00E67816">
        <w:t>Afin de maintenir une parfaite équité au sein de l’association basées sur le partage de la récolte issue un travail collectif un adhérent pourra être exclus ou non renouvelé s’il n’aura pas atteint son quota de 64 heures en fin d’année</w:t>
      </w:r>
      <w:r w:rsidR="00925D7B">
        <w:t>.</w:t>
      </w:r>
    </w:p>
    <w:p w14:paraId="25674D35" w14:textId="1DD32B44" w:rsidR="00925D7B" w:rsidRPr="00E67816" w:rsidRDefault="00925D7B" w:rsidP="00594310">
      <w:r>
        <w:t xml:space="preserve">Les BAF (Besogne </w:t>
      </w:r>
      <w:proofErr w:type="gramStart"/>
      <w:r>
        <w:t>a</w:t>
      </w:r>
      <w:proofErr w:type="gramEnd"/>
      <w:r>
        <w:t xml:space="preserve"> Faire)</w:t>
      </w:r>
      <w:r w:rsidR="00DD2983">
        <w:t xml:space="preserve"> ne sont pas incluses dans ce quota de 64 heures</w:t>
      </w:r>
    </w:p>
    <w:p w14:paraId="048F73C3" w14:textId="77777777" w:rsidR="00D27C06" w:rsidRPr="00E67816" w:rsidRDefault="00D27C06" w:rsidP="00594310"/>
    <w:p w14:paraId="0E58A66E" w14:textId="77777777" w:rsidR="00594310" w:rsidRPr="00E67816" w:rsidRDefault="00594310" w:rsidP="00594310">
      <w:r w:rsidRPr="00E67816">
        <w:t xml:space="preserve">Cette décision sera validée par le CA </w:t>
      </w:r>
    </w:p>
    <w:p w14:paraId="79F59257" w14:textId="60F1291C" w:rsidR="00D27C06" w:rsidRPr="00E67816" w:rsidRDefault="00D27C06" w:rsidP="00594310"/>
    <w:p w14:paraId="1EC3143B" w14:textId="091047A6" w:rsidR="005872D7" w:rsidRPr="00E67816" w:rsidRDefault="005872D7" w:rsidP="00594310">
      <w:r w:rsidRPr="00E67816">
        <w:t>RAPPEL IMPORTANT :</w:t>
      </w:r>
    </w:p>
    <w:p w14:paraId="5CFBFF47" w14:textId="77777777" w:rsidR="00594310" w:rsidRPr="00E67816" w:rsidRDefault="00594310" w:rsidP="00594310">
      <w:r w:rsidRPr="00E67816">
        <w:t>Afin d’éviter cette situation l’association mettra en place :</w:t>
      </w:r>
    </w:p>
    <w:p w14:paraId="4A7D2162" w14:textId="77777777" w:rsidR="00594310" w:rsidRPr="00E67816" w:rsidRDefault="00594310" w:rsidP="00594310">
      <w:r w:rsidRPr="00E67816">
        <w:t xml:space="preserve">Une comptabilité précise faite par le responsable de séance (en général notre MA) : 1 séance sera comptabilisé comme complète si présence en début ET fin de séance sinon il sera comptabilisé en une </w:t>
      </w:r>
      <w:r w:rsidR="00D27C06" w:rsidRPr="00E67816">
        <w:t>demi-séance</w:t>
      </w:r>
      <w:r w:rsidRPr="00E67816">
        <w:t xml:space="preserve">. </w:t>
      </w:r>
    </w:p>
    <w:p w14:paraId="3D76773B" w14:textId="77777777" w:rsidR="00594310" w:rsidRPr="00E67816" w:rsidRDefault="00594310" w:rsidP="00594310">
      <w:r w:rsidRPr="00E67816">
        <w:t>Cette comptabilité générale sera visible sur le site internet des PLM (1 mise à jour par trimestre</w:t>
      </w:r>
      <w:r w:rsidR="00D27C06" w:rsidRPr="00E67816">
        <w:t>). Durée</w:t>
      </w:r>
      <w:r w:rsidRPr="00E67816">
        <w:t xml:space="preserve"> des séances du Mercredi = 3</w:t>
      </w:r>
      <w:proofErr w:type="gramStart"/>
      <w:r w:rsidRPr="00E67816">
        <w:t>h ,celles</w:t>
      </w:r>
      <w:proofErr w:type="gramEnd"/>
      <w:r w:rsidRPr="00E67816">
        <w:t xml:space="preserve"> du Samedi = 4h</w:t>
      </w:r>
    </w:p>
    <w:p w14:paraId="04C8E8FB" w14:textId="77777777" w:rsidR="00594310" w:rsidRPr="00E67816" w:rsidRDefault="00594310" w:rsidP="00594310">
      <w:r w:rsidRPr="00E67816">
        <w:t>A cette occasion des alertes seront émisses auprès de l’adhérent étant en manque de participation.</w:t>
      </w:r>
    </w:p>
    <w:p w14:paraId="2A9E90CB" w14:textId="77777777" w:rsidR="00594310" w:rsidRPr="00E67816" w:rsidRDefault="00594310" w:rsidP="00594310">
      <w:r w:rsidRPr="00E67816">
        <w:t>Un arrêt de la distribution des paniers pourra être réalisé, décision validée par le CA</w:t>
      </w:r>
    </w:p>
    <w:p w14:paraId="20258AA6" w14:textId="492F98D5" w:rsidR="00594310" w:rsidRDefault="00594310" w:rsidP="00594310">
      <w:r w:rsidRPr="00E67816">
        <w:t>Le dialogue sera dans tous les cas privilégiés.</w:t>
      </w:r>
    </w:p>
    <w:p w14:paraId="42070802" w14:textId="22CB0C65" w:rsidR="00DD2983" w:rsidRDefault="00DD2983" w:rsidP="00594310"/>
    <w:p w14:paraId="0A84F998" w14:textId="77777777" w:rsidR="00DD2983" w:rsidRDefault="00DD2983" w:rsidP="00DD2983">
      <w:r>
        <w:t>Autres motifs d’exclusions :</w:t>
      </w:r>
    </w:p>
    <w:p w14:paraId="17B5C9BA" w14:textId="3176C1FE" w:rsidR="00925D7B" w:rsidRPr="00DD2983" w:rsidRDefault="00925D7B" w:rsidP="00DD2983">
      <w:pPr>
        <w:pStyle w:val="Paragraphedeliste"/>
        <w:numPr>
          <w:ilvl w:val="0"/>
          <w:numId w:val="12"/>
        </w:numPr>
        <w:rPr>
          <w:rFonts w:eastAsia="Times New Roman" w:cs="Calibri"/>
          <w:color w:val="222222"/>
        </w:rPr>
      </w:pPr>
      <w:r w:rsidRPr="00DD2983">
        <w:rPr>
          <w:rFonts w:eastAsia="Times New Roman" w:cs="Calibri"/>
          <w:color w:val="222222"/>
        </w:rPr>
        <w:t>Médire publiquement sur l’association et ses membre</w:t>
      </w:r>
      <w:r w:rsidR="00DD2983">
        <w:rPr>
          <w:rFonts w:eastAsia="Times New Roman" w:cs="Calibri"/>
          <w:color w:val="222222"/>
        </w:rPr>
        <w:t>s</w:t>
      </w:r>
      <w:r w:rsidRPr="00DD2983">
        <w:rPr>
          <w:rFonts w:eastAsia="Times New Roman" w:cs="Calibri"/>
          <w:color w:val="222222"/>
        </w:rPr>
        <w:t xml:space="preserve"> et nuire ainsi volontairement à l’association</w:t>
      </w:r>
    </w:p>
    <w:p w14:paraId="3408B50B" w14:textId="77777777" w:rsidR="00925D7B" w:rsidRPr="00925D7B" w:rsidRDefault="00925D7B" w:rsidP="00DD2983">
      <w:pPr>
        <w:numPr>
          <w:ilvl w:val="0"/>
          <w:numId w:val="12"/>
        </w:numPr>
        <w:shd w:val="clear" w:color="auto" w:fill="FFFFFF"/>
        <w:jc w:val="left"/>
        <w:rPr>
          <w:rFonts w:eastAsia="Times New Roman" w:cs="Calibri"/>
          <w:color w:val="222222"/>
        </w:rPr>
      </w:pPr>
      <w:r w:rsidRPr="00925D7B">
        <w:rPr>
          <w:rFonts w:eastAsia="Times New Roman" w:cs="Calibri"/>
          <w:color w:val="222222"/>
        </w:rPr>
        <w:t>Diffuser volontairement des informations fausses visant à nuire à l’association</w:t>
      </w:r>
    </w:p>
    <w:p w14:paraId="4D1643FB" w14:textId="4B12E731" w:rsidR="00925D7B" w:rsidRPr="00925D7B" w:rsidRDefault="00925D7B" w:rsidP="00DD2983">
      <w:pPr>
        <w:shd w:val="clear" w:color="auto" w:fill="FFFFFF"/>
        <w:ind w:firstLine="60"/>
        <w:jc w:val="left"/>
        <w:rPr>
          <w:rFonts w:ascii="Arial" w:eastAsia="Times New Roman" w:hAnsi="Arial"/>
          <w:color w:val="222222"/>
          <w:sz w:val="24"/>
          <w:szCs w:val="24"/>
        </w:rPr>
      </w:pPr>
    </w:p>
    <w:p w14:paraId="7E3EA171" w14:textId="77777777" w:rsidR="00925D7B" w:rsidRDefault="00925D7B" w:rsidP="00594310"/>
    <w:p w14:paraId="7788599B" w14:textId="77777777" w:rsidR="00594310" w:rsidRDefault="00594310" w:rsidP="00594310">
      <w:pPr>
        <w:pStyle w:val="Titre1"/>
      </w:pPr>
      <w:bookmarkStart w:id="16" w:name="_Toc22371449"/>
      <w:r>
        <w:t>14) Relations internes</w:t>
      </w:r>
      <w:bookmarkEnd w:id="16"/>
    </w:p>
    <w:p w14:paraId="44E299ED" w14:textId="77777777" w:rsidR="00594310" w:rsidRDefault="00594310" w:rsidP="00594310"/>
    <w:p w14:paraId="4437F46F" w14:textId="29D3F7E8" w:rsidR="00594310" w:rsidRDefault="00594310" w:rsidP="00594310">
      <w:r>
        <w:t xml:space="preserve">Le mail, le Facebook et WhatsApp sont les principaux moyens de communication de notre association. Une newsletter, rédigée par le pôle communication, est </w:t>
      </w:r>
      <w:r w:rsidRPr="00E67816">
        <w:t xml:space="preserve">diffusée régulièrement </w:t>
      </w:r>
      <w:r>
        <w:t>par courriel à l'ensemble des adhérents. Elle est aussi, mise en ligne sur le site internet. Vous y trouverez toutes les informations concernant la vie du jardin et de l'association, les dates des réunions, les appels à bonne volonté, les dates d'animations, les changements de dernière minute. Les articles publiés, à condition d'être en rapport avec l'activité de l'association, sont libres » et n'ont pas à être approuvés par le C.A. Toutefois, un(e) adhérent(e) peut demander un droit de réponse, soumis à accord préalable du C.A, s'il (elle) estime que la teneur d'un article le (la) met en cause. Les termes employés doivent être mesurés.</w:t>
      </w:r>
    </w:p>
    <w:p w14:paraId="31A93046" w14:textId="77777777" w:rsidR="00594310" w:rsidRDefault="00594310" w:rsidP="00594310"/>
    <w:p w14:paraId="42ADC120" w14:textId="0FEFB7EB" w:rsidR="00594310" w:rsidRDefault="00594310" w:rsidP="00594310">
      <w:r>
        <w:t>Un compte-rendu des conseils d'administration est diffusé tous les mois sur le</w:t>
      </w:r>
      <w:r w:rsidR="00E67816">
        <w:t xml:space="preserve"> </w:t>
      </w:r>
      <w:r w:rsidRPr="00E67816">
        <w:t xml:space="preserve">WEB </w:t>
      </w:r>
      <w:r>
        <w:t>de l’association.</w:t>
      </w:r>
    </w:p>
    <w:p w14:paraId="1ED6BE58" w14:textId="77777777" w:rsidR="00594310" w:rsidRDefault="00594310" w:rsidP="00594310"/>
    <w:p w14:paraId="2F510804" w14:textId="77777777" w:rsidR="00594310" w:rsidRDefault="00594310" w:rsidP="00594310">
      <w:r>
        <w:t>Ces documents sont diffusés par courriel à tous les adhérents, avec ou sans panier (sympathisants), qui ont donné leur adresse courriel.</w:t>
      </w:r>
    </w:p>
    <w:p w14:paraId="52AD5752" w14:textId="77777777" w:rsidR="00594310" w:rsidRDefault="00594310" w:rsidP="00594310"/>
    <w:p w14:paraId="5EFBC4C5" w14:textId="77777777" w:rsidR="00594310" w:rsidRDefault="00594310" w:rsidP="00594310">
      <w:r>
        <w:t>Chaque adhérent(e) peut déposer dans les paniers des adhérents, les informations qu’il (elle) juge intéressante, sous réserve d'indiquer sur le document son nom, ses coordonnées, et de distribuer lui(elle)-même dans les paniers, hormis les informations à caractère politique ou religieux.</w:t>
      </w:r>
    </w:p>
    <w:p w14:paraId="7BB8AD8D" w14:textId="77777777" w:rsidR="00594310" w:rsidRDefault="00594310" w:rsidP="00594310"/>
    <w:p w14:paraId="76E70151" w14:textId="77777777" w:rsidR="00594310" w:rsidRDefault="00594310" w:rsidP="00594310">
      <w:r>
        <w:t>Chaque adhérent(e) reçoit courant juin, sous forme papier, la liste des adhérents à jour. Elle lui permet de contacter directement un(e) autre adhérent(e). Si en cours d'année, il (elle) souhaite une liste actualisée, il suffit de contacter le responsable du planning général, ou de la télécharger sur l'espace adhérent du site internet. Les informations qui figurent sur cette</w:t>
      </w:r>
    </w:p>
    <w:p w14:paraId="172A6D73" w14:textId="77777777" w:rsidR="00594310" w:rsidRDefault="00594310" w:rsidP="00594310"/>
    <w:p w14:paraId="51B59357" w14:textId="77777777" w:rsidR="00594310" w:rsidRDefault="00594310" w:rsidP="00594310">
      <w:r>
        <w:t>liste sont personnelles et ne doivent pas être utilisées en dehors des Petits Loups Maraîchers. Les adresses courriels ne doivent notamment pas être utilisées pour des diffusions de masse de courriels.</w:t>
      </w:r>
    </w:p>
    <w:p w14:paraId="3DE26425" w14:textId="77777777" w:rsidR="00594310" w:rsidRDefault="00594310" w:rsidP="00594310"/>
    <w:p w14:paraId="3128BCBA" w14:textId="77777777" w:rsidR="00594310" w:rsidRDefault="00594310" w:rsidP="00594310">
      <w:r>
        <w:t>Des sondages seront réalisés durant l’année afin de recueillir les avis et propositions des adhérents. Merci d’y répondre.</w:t>
      </w:r>
    </w:p>
    <w:p w14:paraId="02DD0AE2" w14:textId="77777777" w:rsidR="00594310" w:rsidRDefault="00594310" w:rsidP="00594310"/>
    <w:p w14:paraId="74F7355F" w14:textId="77777777" w:rsidR="00594310" w:rsidRDefault="00594310" w:rsidP="00594310">
      <w:pPr>
        <w:pStyle w:val="Titre1"/>
      </w:pPr>
      <w:bookmarkStart w:id="17" w:name="_Toc22371450"/>
      <w:r>
        <w:t>15) Le fonctionnement de l’application WhatsApp</w:t>
      </w:r>
      <w:bookmarkEnd w:id="17"/>
    </w:p>
    <w:p w14:paraId="4AC78356" w14:textId="77777777" w:rsidR="00594310" w:rsidRDefault="00594310" w:rsidP="00594310"/>
    <w:p w14:paraId="63065487" w14:textId="77777777" w:rsidR="00594310" w:rsidRDefault="00594310" w:rsidP="00594310">
      <w:r>
        <w:t>Chaque adhérent au moment de son adhésion sera automatiquement rentré dans «4 groupes de discussions WhatsApp » :</w:t>
      </w:r>
    </w:p>
    <w:p w14:paraId="04E5BA87" w14:textId="77777777" w:rsidR="00594310" w:rsidRDefault="00594310" w:rsidP="00594310"/>
    <w:p w14:paraId="7C318DB4" w14:textId="77777777" w:rsidR="00594310" w:rsidRDefault="00594310" w:rsidP="00D27C06">
      <w:pPr>
        <w:pStyle w:val="Paragraphedeliste"/>
        <w:numPr>
          <w:ilvl w:val="0"/>
          <w:numId w:val="4"/>
        </w:numPr>
      </w:pPr>
      <w:r w:rsidRPr="00D27C06">
        <w:rPr>
          <w:b/>
          <w:bCs/>
        </w:rPr>
        <w:t>PLM – Adhérents panier,</w:t>
      </w:r>
      <w:r>
        <w:t xml:space="preserve"> ce groupe sert uniquement aux appels de travail, tâches à faire (…). Il faut répondre de manière positive aux appels. Si toutes les personnes répondent qu’elles ne peuvent être présentes, on ne s’en sort plus. Ne quittez pas ce groupe, vous n’aurez plus les informations importantes.</w:t>
      </w:r>
    </w:p>
    <w:p w14:paraId="1416293B" w14:textId="77777777" w:rsidR="00594310" w:rsidRDefault="00594310" w:rsidP="00594310"/>
    <w:p w14:paraId="31387335" w14:textId="77777777" w:rsidR="00594310" w:rsidRDefault="00594310" w:rsidP="00D27C06">
      <w:pPr>
        <w:pStyle w:val="Paragraphedeliste"/>
        <w:numPr>
          <w:ilvl w:val="0"/>
          <w:numId w:val="4"/>
        </w:numPr>
      </w:pPr>
      <w:r w:rsidRPr="00D27C06">
        <w:rPr>
          <w:b/>
          <w:bCs/>
        </w:rPr>
        <w:t>PLM – Fun,</w:t>
      </w:r>
      <w:r>
        <w:t xml:space="preserve"> ce groupe permet aux adhérents de discuter entre eux, de blaguer et toutes autres discussions ou demandes qui vous plaisent ! Vous avez la possibilité de quitter ce groupe, cela peut faire beaucoup de messages et nous savons que tout le monde n’a pas envie d’en faire partie.</w:t>
      </w:r>
    </w:p>
    <w:p w14:paraId="5DA889A0" w14:textId="77777777" w:rsidR="00594310" w:rsidRDefault="00594310" w:rsidP="00594310"/>
    <w:p w14:paraId="25B4A302" w14:textId="77777777" w:rsidR="00594310" w:rsidRDefault="00594310" w:rsidP="00D27C06">
      <w:pPr>
        <w:pStyle w:val="Paragraphedeliste"/>
        <w:numPr>
          <w:ilvl w:val="0"/>
          <w:numId w:val="4"/>
        </w:numPr>
      </w:pPr>
      <w:r w:rsidRPr="00D27C06">
        <w:rPr>
          <w:b/>
          <w:bCs/>
        </w:rPr>
        <w:t xml:space="preserve">PLM- </w:t>
      </w:r>
      <w:proofErr w:type="gramStart"/>
      <w:r w:rsidRPr="00D27C06">
        <w:rPr>
          <w:b/>
          <w:bCs/>
        </w:rPr>
        <w:t>Distribution</w:t>
      </w:r>
      <w:r>
        <w:t xml:space="preserve"> ,</w:t>
      </w:r>
      <w:proofErr w:type="gramEnd"/>
      <w:r>
        <w:t xml:space="preserve"> ce groupe gère les communications liées à la distribution des paniers</w:t>
      </w:r>
    </w:p>
    <w:p w14:paraId="1DDE3C13" w14:textId="77777777" w:rsidR="00594310" w:rsidRDefault="00594310" w:rsidP="00594310"/>
    <w:p w14:paraId="71B36F27" w14:textId="33FCECBD" w:rsidR="00594310" w:rsidRDefault="00594310" w:rsidP="00D27C06">
      <w:pPr>
        <w:pStyle w:val="Paragraphedeliste"/>
        <w:numPr>
          <w:ilvl w:val="0"/>
          <w:numId w:val="4"/>
        </w:numPr>
      </w:pPr>
      <w:r w:rsidRPr="00D27C06">
        <w:rPr>
          <w:b/>
          <w:bCs/>
        </w:rPr>
        <w:t>Les groupes de distributions géographique</w:t>
      </w:r>
      <w:r>
        <w:t>, chaque groupe est autonome. Ils gèrent la distribution des paniers légumes par secteur géographique.</w:t>
      </w:r>
      <w:bookmarkStart w:id="18" w:name="_GoBack"/>
      <w:bookmarkEnd w:id="18"/>
    </w:p>
    <w:p w14:paraId="3490F222" w14:textId="77777777" w:rsidR="00DD2983" w:rsidRDefault="00DD2983" w:rsidP="00DD2983">
      <w:pPr>
        <w:pStyle w:val="Paragraphedeliste"/>
      </w:pPr>
    </w:p>
    <w:p w14:paraId="0912E2BC" w14:textId="1AFA6337" w:rsidR="00DD2983" w:rsidRDefault="00DD2983" w:rsidP="00D27C06">
      <w:pPr>
        <w:pStyle w:val="Paragraphedeliste"/>
        <w:numPr>
          <w:ilvl w:val="0"/>
          <w:numId w:val="4"/>
        </w:numPr>
      </w:pPr>
      <w:r>
        <w:t>NOTA : ces média internes de communications ne sont pas le lieu d’échanges à caractères politiques et pouvant mettre en difficultés une personne PLM ou autres.</w:t>
      </w:r>
    </w:p>
    <w:p w14:paraId="0BBC2B99" w14:textId="77777777" w:rsidR="00594310" w:rsidRDefault="00594310" w:rsidP="00594310">
      <w:pPr>
        <w:pStyle w:val="Titre1"/>
      </w:pPr>
      <w:bookmarkStart w:id="19" w:name="_Toc22371451"/>
      <w:r>
        <w:t>16) Relations externes</w:t>
      </w:r>
      <w:bookmarkEnd w:id="19"/>
    </w:p>
    <w:p w14:paraId="4CE14CF2" w14:textId="77777777" w:rsidR="00594310" w:rsidRDefault="00594310" w:rsidP="00594310"/>
    <w:p w14:paraId="7A51BAE0" w14:textId="77777777" w:rsidR="00594310" w:rsidRDefault="00594310" w:rsidP="00594310"/>
    <w:p w14:paraId="084216D9" w14:textId="1F71FE32" w:rsidR="00594310" w:rsidRDefault="00594310" w:rsidP="00594310">
      <w:r>
        <w:t xml:space="preserve">Les Petits Loups Maraîchers participent à des salons et expositions. </w:t>
      </w:r>
    </w:p>
    <w:p w14:paraId="73318187" w14:textId="77777777" w:rsidR="00E67816" w:rsidRDefault="00E67816" w:rsidP="00594310"/>
    <w:p w14:paraId="6A733748" w14:textId="77777777" w:rsidR="00594310" w:rsidRDefault="00594310" w:rsidP="00594310">
      <w:r>
        <w:t>Ces salons permettent des contacts avec des associations ou groupes œuvrant dans le même sens.</w:t>
      </w:r>
    </w:p>
    <w:p w14:paraId="611CA4B0" w14:textId="77777777" w:rsidR="00594310" w:rsidRDefault="00594310" w:rsidP="00594310"/>
    <w:p w14:paraId="22E6E47B" w14:textId="77777777" w:rsidR="00594310" w:rsidRDefault="00594310" w:rsidP="00594310">
      <w:r>
        <w:t>Ils permettent aussi de rencontrer d'éventuels futurs adhérents, car les Petits Loups Maraîchers, comme toute association qui vit, a des départs (déménagement, changement</w:t>
      </w:r>
      <w:r w:rsidR="00D27C06">
        <w:t xml:space="preserve"> </w:t>
      </w:r>
      <w:r>
        <w:t>familial...).</w:t>
      </w:r>
    </w:p>
    <w:p w14:paraId="0ED815C8" w14:textId="77777777" w:rsidR="00D27C06" w:rsidRDefault="00D27C06" w:rsidP="00594310"/>
    <w:p w14:paraId="12C85DFE" w14:textId="2D54CCBD" w:rsidR="00594310" w:rsidRDefault="00594310" w:rsidP="00594310">
      <w:r>
        <w:t xml:space="preserve">Ces activités sont </w:t>
      </w:r>
      <w:r w:rsidR="00E67816">
        <w:t>hors</w:t>
      </w:r>
      <w:r>
        <w:t xml:space="preserve"> BAF (Besogne A Faire)</w:t>
      </w:r>
    </w:p>
    <w:p w14:paraId="2BCAA5ED" w14:textId="77777777" w:rsidR="00594310" w:rsidRDefault="00594310" w:rsidP="00594310"/>
    <w:p w14:paraId="184C47F9" w14:textId="77777777" w:rsidR="00594310" w:rsidRDefault="00594310" w:rsidP="00594310">
      <w:pPr>
        <w:pStyle w:val="Titre1"/>
      </w:pPr>
      <w:bookmarkStart w:id="20" w:name="_Toc22371452"/>
      <w:r>
        <w:t>17) Environnement</w:t>
      </w:r>
      <w:bookmarkEnd w:id="20"/>
    </w:p>
    <w:p w14:paraId="4171CAE3" w14:textId="77777777" w:rsidR="00594310" w:rsidRDefault="00594310" w:rsidP="00594310"/>
    <w:p w14:paraId="45813F7B" w14:textId="77777777" w:rsidR="00594310" w:rsidRDefault="00594310" w:rsidP="00594310"/>
    <w:p w14:paraId="0A6D236F" w14:textId="77777777" w:rsidR="00594310" w:rsidRDefault="00594310" w:rsidP="00594310">
      <w:r>
        <w:t>Les Petits Loups Maraîchers le défend dans ses choix : L’utilisation d’énergie renouvelable sera mise en place dès que cela sera possible et compatible avec les impératifs de production de paniers.</w:t>
      </w:r>
    </w:p>
    <w:p w14:paraId="17F51352" w14:textId="77777777" w:rsidR="00594310" w:rsidRDefault="00594310" w:rsidP="00594310"/>
    <w:p w14:paraId="2FF2FAE5" w14:textId="77777777" w:rsidR="00594310" w:rsidRDefault="00594310" w:rsidP="00594310">
      <w:r>
        <w:t>Et plus quotidiennement :</w:t>
      </w:r>
    </w:p>
    <w:p w14:paraId="178FEF52" w14:textId="77777777" w:rsidR="00594310" w:rsidRDefault="00594310" w:rsidP="00594310"/>
    <w:p w14:paraId="07DCE540" w14:textId="77777777" w:rsidR="00594310" w:rsidRDefault="00594310" w:rsidP="00D27C06">
      <w:pPr>
        <w:pStyle w:val="Paragraphedeliste"/>
        <w:numPr>
          <w:ilvl w:val="0"/>
          <w:numId w:val="5"/>
        </w:numPr>
      </w:pPr>
      <w:r>
        <w:t>Vous pouvez apporter vos déchets organiques, épluchures, pour enrichir le compost du jardin.</w:t>
      </w:r>
    </w:p>
    <w:p w14:paraId="40536E2A" w14:textId="77777777" w:rsidR="00594310" w:rsidRDefault="00594310" w:rsidP="00594310"/>
    <w:p w14:paraId="5BB617A6" w14:textId="386E3C06" w:rsidR="00594310" w:rsidRPr="00D27C06" w:rsidRDefault="00594310" w:rsidP="00D27C06">
      <w:pPr>
        <w:pStyle w:val="Paragraphedeliste"/>
        <w:numPr>
          <w:ilvl w:val="0"/>
          <w:numId w:val="5"/>
        </w:numPr>
        <w:rPr>
          <w:strike/>
          <w:color w:val="FF0000"/>
        </w:rPr>
      </w:pPr>
      <w:r>
        <w:t xml:space="preserve">A la fin de votre journée-jardin, </w:t>
      </w:r>
      <w:r w:rsidRPr="00E67816">
        <w:t>vous remportez vos déchets non compostables (papiers, bouteilles, boîtes…</w:t>
      </w:r>
      <w:r w:rsidR="00E67816" w:rsidRPr="00E67816">
        <w:t>). l’</w:t>
      </w:r>
      <w:r w:rsidR="00E67816">
        <w:t>é</w:t>
      </w:r>
      <w:r w:rsidR="00E67816" w:rsidRPr="00E67816">
        <w:t>vacuation</w:t>
      </w:r>
      <w:r w:rsidRPr="00E67816">
        <w:t xml:space="preserve"> des éventuels déchets sera organisée dans le cadre des BAF (Besogne A Faire)</w:t>
      </w:r>
    </w:p>
    <w:p w14:paraId="73B625B3" w14:textId="77777777" w:rsidR="00594310" w:rsidRDefault="00594310" w:rsidP="00594310"/>
    <w:p w14:paraId="2DD14189" w14:textId="77777777" w:rsidR="00594310" w:rsidRDefault="00594310" w:rsidP="00D27C06">
      <w:pPr>
        <w:pStyle w:val="Paragraphedeliste"/>
        <w:numPr>
          <w:ilvl w:val="0"/>
          <w:numId w:val="5"/>
        </w:numPr>
      </w:pPr>
      <w:r>
        <w:t>Si vous avez des objets que vous pensez utiles à l'association, contactez le jardinier ou le maraîcher, ou un membre du CA avant de les déposer au jardin.</w:t>
      </w:r>
    </w:p>
    <w:p w14:paraId="4FCBE1D6" w14:textId="77777777" w:rsidR="00594310" w:rsidRDefault="00594310" w:rsidP="00594310"/>
    <w:p w14:paraId="5BA3AA01" w14:textId="77777777" w:rsidR="00594310" w:rsidRDefault="00594310" w:rsidP="00594310">
      <w:pPr>
        <w:pStyle w:val="Titre1"/>
      </w:pPr>
      <w:bookmarkStart w:id="21" w:name="_Toc22371453"/>
      <w:r>
        <w:t>18) Adresses utiles</w:t>
      </w:r>
      <w:bookmarkEnd w:id="21"/>
    </w:p>
    <w:p w14:paraId="30BDCB58" w14:textId="77777777" w:rsidR="00594310" w:rsidRDefault="00594310" w:rsidP="00594310"/>
    <w:p w14:paraId="7C2EC6C8" w14:textId="77777777" w:rsidR="00594310" w:rsidRDefault="00594310" w:rsidP="00594310"/>
    <w:p w14:paraId="298CE25D" w14:textId="77777777" w:rsidR="00594310" w:rsidRPr="00D27C06" w:rsidRDefault="00594310" w:rsidP="00D27C06">
      <w:pPr>
        <w:pStyle w:val="Paragraphedeliste"/>
        <w:numPr>
          <w:ilvl w:val="0"/>
          <w:numId w:val="6"/>
        </w:numPr>
        <w:rPr>
          <w:b/>
          <w:bCs/>
        </w:rPr>
      </w:pPr>
      <w:r>
        <w:t xml:space="preserve">Siège de l'association : </w:t>
      </w:r>
      <w:r w:rsidRPr="00D27C06">
        <w:rPr>
          <w:b/>
          <w:bCs/>
        </w:rPr>
        <w:t>Les Petits Loups Maraîchers, Mairie de Gourdon quartier Pont du Loup</w:t>
      </w:r>
    </w:p>
    <w:p w14:paraId="1CD4DF6E" w14:textId="77777777" w:rsidR="00594310" w:rsidRDefault="00594310" w:rsidP="00594310"/>
    <w:p w14:paraId="2D8C4A0A" w14:textId="77777777" w:rsidR="00594310" w:rsidRPr="00D27C06" w:rsidRDefault="00594310" w:rsidP="00D27C06">
      <w:pPr>
        <w:pStyle w:val="Paragraphedeliste"/>
        <w:numPr>
          <w:ilvl w:val="0"/>
          <w:numId w:val="6"/>
        </w:numPr>
        <w:rPr>
          <w:b/>
          <w:bCs/>
        </w:rPr>
      </w:pPr>
      <w:r>
        <w:t xml:space="preserve">Adresse du jardin : </w:t>
      </w:r>
      <w:r w:rsidRPr="00D27C06">
        <w:rPr>
          <w:b/>
          <w:bCs/>
        </w:rPr>
        <w:t>Jardin de la papeterie, proche du site de la papeterie,</w:t>
      </w:r>
      <w:r w:rsidR="00D27C06" w:rsidRPr="00D27C06">
        <w:rPr>
          <w:b/>
          <w:bCs/>
        </w:rPr>
        <w:t xml:space="preserve"> </w:t>
      </w:r>
      <w:r w:rsidRPr="00D27C06">
        <w:rPr>
          <w:b/>
          <w:bCs/>
        </w:rPr>
        <w:t>LE BAR SUR LOUP</w:t>
      </w:r>
    </w:p>
    <w:p w14:paraId="7A013B9E" w14:textId="77777777" w:rsidR="00594310" w:rsidRDefault="00594310" w:rsidP="00594310"/>
    <w:p w14:paraId="1C59225F" w14:textId="77777777" w:rsidR="00594310" w:rsidRDefault="00594310" w:rsidP="00D27C06">
      <w:pPr>
        <w:pStyle w:val="Paragraphedeliste"/>
        <w:numPr>
          <w:ilvl w:val="0"/>
          <w:numId w:val="6"/>
        </w:numPr>
      </w:pPr>
      <w:r>
        <w:t xml:space="preserve">Adresse du site internet : </w:t>
      </w:r>
      <w:hyperlink r:id="rId10" w:history="1">
        <w:r w:rsidR="00D27C06" w:rsidRPr="00506786">
          <w:rPr>
            <w:rStyle w:val="Lienhypertexte"/>
          </w:rPr>
          <w:t>https://lespetitsloupsmara.wixsite.com/lespetitsloups</w:t>
        </w:r>
      </w:hyperlink>
    </w:p>
    <w:p w14:paraId="228867A9" w14:textId="77777777" w:rsidR="00D27C06" w:rsidRDefault="00D27C06" w:rsidP="00594310"/>
    <w:p w14:paraId="65FD8D5E" w14:textId="77777777" w:rsidR="00594310" w:rsidRDefault="00594310" w:rsidP="00594310"/>
    <w:p w14:paraId="4B253A38" w14:textId="77777777" w:rsidR="00714B96" w:rsidRPr="00714B96" w:rsidRDefault="00594310" w:rsidP="00714B96">
      <w:pPr>
        <w:pStyle w:val="Titre1"/>
      </w:pPr>
      <w:bookmarkStart w:id="22" w:name="_Toc22371454"/>
      <w:r>
        <w:t>19)</w:t>
      </w:r>
      <w:r>
        <w:tab/>
        <w:t>Qui contacter ?</w:t>
      </w:r>
      <w:bookmarkEnd w:id="22"/>
    </w:p>
    <w:p w14:paraId="6E3765D6" w14:textId="77777777" w:rsidR="00594310" w:rsidRDefault="00594310" w:rsidP="00594310"/>
    <w:p w14:paraId="5E4AA75F" w14:textId="77777777" w:rsidR="00CA03BC" w:rsidRDefault="00594310" w:rsidP="00594310">
      <w:r>
        <w:t xml:space="preserve">Vous souhaitez avoir des renseignements, adhérer, inciter votre voisin(e) à faire pareil, s’inscrire pour une journée d’essai, envoyez un courriel à : </w:t>
      </w:r>
      <w:hyperlink r:id="rId11" w:history="1">
        <w:r w:rsidR="00D27C06" w:rsidRPr="00506786">
          <w:rPr>
            <w:rStyle w:val="Lienhypertexte"/>
          </w:rPr>
          <w:t>lespetitsloupsmaraichers@gmail.com</w:t>
        </w:r>
      </w:hyperlink>
      <w:r w:rsidR="00D27C06">
        <w:t xml:space="preserve"> </w:t>
      </w:r>
      <w:r>
        <w:t>ou faites remplir le formulaire de contact sur le site internet.</w:t>
      </w:r>
    </w:p>
    <w:p w14:paraId="735437E8" w14:textId="77777777" w:rsidR="007D3488" w:rsidRDefault="007D3488" w:rsidP="00714B96">
      <w:pPr>
        <w:pStyle w:val="Titre1"/>
      </w:pPr>
      <w:bookmarkStart w:id="23" w:name="_Toc22371455"/>
    </w:p>
    <w:p w14:paraId="54EA0E31" w14:textId="77777777" w:rsidR="007D3488" w:rsidRDefault="007D3488" w:rsidP="00714B96">
      <w:pPr>
        <w:pStyle w:val="Titre1"/>
      </w:pPr>
    </w:p>
    <w:p w14:paraId="59D6A77B" w14:textId="4D9BBD06" w:rsidR="007D3488" w:rsidRDefault="007D3488" w:rsidP="00714B96">
      <w:pPr>
        <w:pStyle w:val="Titre1"/>
      </w:pPr>
      <w:r>
        <w:t xml:space="preserve">                                   =============================================</w:t>
      </w:r>
    </w:p>
    <w:p w14:paraId="393288A0" w14:textId="77777777" w:rsidR="007D3488" w:rsidRDefault="007D3488" w:rsidP="00714B96">
      <w:pPr>
        <w:pStyle w:val="Titre1"/>
      </w:pPr>
    </w:p>
    <w:p w14:paraId="7103BF40" w14:textId="1AE408CE" w:rsidR="00714B96" w:rsidRDefault="00714B96" w:rsidP="00714B96">
      <w:pPr>
        <w:pStyle w:val="Titre1"/>
      </w:pPr>
      <w:r>
        <w:t>Annexes</w:t>
      </w:r>
      <w:bookmarkEnd w:id="23"/>
    </w:p>
    <w:p w14:paraId="58DC0B63" w14:textId="77777777" w:rsidR="007D3488" w:rsidRDefault="00714B96" w:rsidP="007D3488">
      <w:pPr>
        <w:ind w:left="2160"/>
        <w:rPr>
          <w:rFonts w:eastAsia="Comic Sans MS" w:cs="Comic Sans MS"/>
          <w:b/>
          <w:i/>
          <w:sz w:val="28"/>
          <w:szCs w:val="28"/>
        </w:rPr>
      </w:pPr>
      <w:r>
        <w:t xml:space="preserve"> </w:t>
      </w:r>
      <w:r w:rsidR="007D3488">
        <w:rPr>
          <w:rFonts w:eastAsia="Comic Sans MS" w:cs="Comic Sans MS"/>
          <w:b/>
          <w:i/>
          <w:sz w:val="28"/>
          <w:szCs w:val="28"/>
        </w:rPr>
        <w:t>Association loi 1901 </w:t>
      </w:r>
      <w:r w:rsidR="007D3488">
        <w:rPr>
          <w:noProof/>
        </w:rPr>
        <w:drawing>
          <wp:anchor distT="0" distB="0" distL="0" distR="0" simplePos="0" relativeHeight="251660288" behindDoc="0" locked="0" layoutInCell="1" hidden="0" allowOverlap="1" wp14:anchorId="19990BD9" wp14:editId="1F6837AF">
            <wp:simplePos x="0" y="0"/>
            <wp:positionH relativeFrom="margin">
              <wp:posOffset>-900429</wp:posOffset>
            </wp:positionH>
            <wp:positionV relativeFrom="paragraph">
              <wp:posOffset>6350</wp:posOffset>
            </wp:positionV>
            <wp:extent cx="2390080" cy="1675095"/>
            <wp:effectExtent l="0" t="0" r="0" b="0"/>
            <wp:wrapSquare wrapText="bothSides" distT="0" distB="0" distL="0" distR="0"/>
            <wp:docPr id="2" name="image1.png" descr="https://lh5.googleusercontent.com/2JfYKV4MiJo4M89PeLtwm5vIWZsgyT7P84xRQoLV-yFoTsDhs9PpXOF6KW0y1D7p_sId1phcxEpKMQRAA98y3k3YdAolWRjMpQfDlacvUgujCLWfIKoGp3BcLa0nsxT1AGrDJEm5z3WopbiU-w"/>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2JfYKV4MiJo4M89PeLtwm5vIWZsgyT7P84xRQoLV-yFoTsDhs9PpXOF6KW0y1D7p_sId1phcxEpKMQRAA98y3k3YdAolWRjMpQfDlacvUgujCLWfIKoGp3BcLa0nsxT1AGrDJEm5z3WopbiU-w"/>
                    <pic:cNvPicPr preferRelativeResize="0"/>
                  </pic:nvPicPr>
                  <pic:blipFill>
                    <a:blip r:embed="rId12"/>
                    <a:srcRect/>
                    <a:stretch>
                      <a:fillRect/>
                    </a:stretch>
                  </pic:blipFill>
                  <pic:spPr>
                    <a:xfrm>
                      <a:off x="0" y="0"/>
                      <a:ext cx="2390080" cy="1675095"/>
                    </a:xfrm>
                    <a:prstGeom prst="rect">
                      <a:avLst/>
                    </a:prstGeom>
                    <a:ln/>
                  </pic:spPr>
                </pic:pic>
              </a:graphicData>
            </a:graphic>
          </wp:anchor>
        </w:drawing>
      </w:r>
    </w:p>
    <w:p w14:paraId="0CADAA29" w14:textId="77777777" w:rsidR="007D3488" w:rsidRDefault="007D3488" w:rsidP="007D3488">
      <w:pPr>
        <w:ind w:left="2160"/>
        <w:rPr>
          <w:rFonts w:eastAsia="Comic Sans MS" w:cs="Comic Sans MS"/>
          <w:b/>
          <w:i/>
          <w:sz w:val="28"/>
          <w:szCs w:val="28"/>
        </w:rPr>
      </w:pPr>
      <w:r>
        <w:rPr>
          <w:rFonts w:eastAsia="Comic Sans MS" w:cs="Comic Sans MS"/>
          <w:b/>
          <w:i/>
          <w:sz w:val="28"/>
          <w:szCs w:val="28"/>
        </w:rPr>
        <w:t xml:space="preserve">                                                           Les PETITS LOUPS MARAÎCHERS</w:t>
      </w:r>
    </w:p>
    <w:p w14:paraId="7D65AE86" w14:textId="77777777" w:rsidR="007D3488" w:rsidRDefault="007D3488" w:rsidP="007D3488">
      <w:pPr>
        <w:ind w:left="2160"/>
        <w:jc w:val="center"/>
        <w:rPr>
          <w:rFonts w:eastAsia="Comic Sans MS" w:cs="Comic Sans MS"/>
          <w:b/>
          <w:i/>
          <w:sz w:val="28"/>
          <w:szCs w:val="28"/>
        </w:rPr>
      </w:pPr>
    </w:p>
    <w:p w14:paraId="40E53D65" w14:textId="77777777" w:rsidR="007D3488" w:rsidRPr="0072597C" w:rsidRDefault="007D3488" w:rsidP="007D3488">
      <w:pPr>
        <w:ind w:left="1440"/>
        <w:rPr>
          <w:rFonts w:eastAsia="Comic Sans MS" w:cs="Comic Sans MS"/>
          <w:b/>
          <w:sz w:val="28"/>
          <w:szCs w:val="28"/>
          <w:u w:val="single"/>
        </w:rPr>
      </w:pPr>
      <w:r w:rsidRPr="0072597C">
        <w:rPr>
          <w:rFonts w:eastAsia="Comic Sans MS" w:cs="Comic Sans MS"/>
          <w:b/>
          <w:sz w:val="28"/>
          <w:szCs w:val="28"/>
          <w:u w:val="single"/>
        </w:rPr>
        <w:t>Les « Besognes A Faire » - saison 2020</w:t>
      </w:r>
    </w:p>
    <w:p w14:paraId="35712921" w14:textId="77777777" w:rsidR="007D3488" w:rsidRDefault="007D3488" w:rsidP="007D3488">
      <w:pPr>
        <w:tabs>
          <w:tab w:val="right" w:pos="5670"/>
          <w:tab w:val="left" w:pos="9923"/>
        </w:tabs>
        <w:spacing w:after="120"/>
        <w:ind w:left="-851" w:right="-851"/>
        <w:rPr>
          <w:rFonts w:ascii="Times New Roman" w:eastAsia="Times New Roman" w:hAnsi="Times New Roman" w:cs="Times New Roman"/>
          <w:color w:val="000000"/>
        </w:rPr>
      </w:pPr>
      <w:r>
        <w:rPr>
          <w:rFonts w:eastAsia="Comic Sans MS" w:cs="Comic Sans MS"/>
          <w:color w:val="000000"/>
          <w:sz w:val="18"/>
          <w:szCs w:val="18"/>
        </w:rPr>
        <w:tab/>
      </w:r>
    </w:p>
    <w:p w14:paraId="51439DDF" w14:textId="77777777" w:rsidR="007D3488" w:rsidRPr="00F45D39" w:rsidRDefault="007D3488" w:rsidP="007D3488">
      <w:pPr>
        <w:ind w:left="-851" w:right="-851"/>
        <w:rPr>
          <w:rFonts w:ascii="Arial Black" w:eastAsia="Arial Black" w:hAnsi="Arial Black" w:cs="Arial Black"/>
          <w:b/>
          <w:u w:val="single"/>
        </w:rPr>
      </w:pPr>
      <w:r w:rsidRPr="00F45D39">
        <w:rPr>
          <w:rFonts w:ascii="Arial Black" w:eastAsia="Arial Black" w:hAnsi="Arial Black" w:cs="Arial Black"/>
          <w:b/>
          <w:u w:val="single"/>
        </w:rPr>
        <w:t>Introduction</w:t>
      </w:r>
    </w:p>
    <w:p w14:paraId="2A0C4769" w14:textId="77777777" w:rsidR="007D3488" w:rsidRDefault="007D3488" w:rsidP="007D3488">
      <w:pPr>
        <w:ind w:left="-851" w:right="-851"/>
        <w:rPr>
          <w:rFonts w:asciiTheme="majorHAnsi" w:eastAsia="Arial Black" w:hAnsiTheme="majorHAnsi" w:cstheme="majorHAnsi"/>
          <w:bCs/>
        </w:rPr>
      </w:pPr>
      <w:r>
        <w:rPr>
          <w:rFonts w:asciiTheme="majorHAnsi" w:eastAsia="Arial Black" w:hAnsiTheme="majorHAnsi" w:cstheme="majorHAnsi"/>
          <w:bCs/>
        </w:rPr>
        <w:t xml:space="preserve">L’association Les petits Loups Maraichers est encore très jeune apprend en marchant. Les activités du jardin sont organisées autour des demi-journées collectives du Mercredi et du Samedi dans l’année. Il est aujourd’hui constaté que des « Besognes à faire », activités en support et complémentaires aux demi-journées collectives du jardin sont nécessaires au fonctionnement de l’association. Ces Besognes à Faire, encore non formalisées en 2018 et 2019, ont été réalisées par les membres sur des appels du CA, la et quand requis. Nous remercions </w:t>
      </w:r>
      <w:proofErr w:type="spellStart"/>
      <w:r>
        <w:rPr>
          <w:rFonts w:asciiTheme="majorHAnsi" w:eastAsia="Arial Black" w:hAnsiTheme="majorHAnsi" w:cstheme="majorHAnsi"/>
          <w:bCs/>
        </w:rPr>
        <w:t>tout</w:t>
      </w:r>
      <w:proofErr w:type="spellEnd"/>
      <w:r>
        <w:rPr>
          <w:rFonts w:asciiTheme="majorHAnsi" w:eastAsia="Arial Black" w:hAnsiTheme="majorHAnsi" w:cstheme="majorHAnsi"/>
          <w:bCs/>
        </w:rPr>
        <w:t xml:space="preserve"> ceux qui les ont exécutées dans la bonne humeur et dans leurs disponibilités.</w:t>
      </w:r>
    </w:p>
    <w:p w14:paraId="341C40FD" w14:textId="77777777" w:rsidR="007D3488" w:rsidRDefault="007D3488" w:rsidP="007D3488">
      <w:pPr>
        <w:ind w:left="-851" w:right="-851"/>
        <w:rPr>
          <w:rFonts w:asciiTheme="majorHAnsi" w:eastAsia="Arial Black" w:hAnsiTheme="majorHAnsi" w:cstheme="majorHAnsi"/>
          <w:bCs/>
        </w:rPr>
      </w:pPr>
      <w:r>
        <w:rPr>
          <w:rFonts w:asciiTheme="majorHAnsi" w:eastAsia="Arial Black" w:hAnsiTheme="majorHAnsi" w:cstheme="majorHAnsi"/>
          <w:bCs/>
        </w:rPr>
        <w:t xml:space="preserve">Pour 2020 et les années qui suivent, pour établir un partage de toutes les activités de l’associations et autre que celles de l’administration et de la gestion de l’association qui appartiennent au bureau, sur l’expérience des années passée, ces Besognes à Faire ont été caractérisées et seront gérées dans une attribution planifiée. </w:t>
      </w:r>
    </w:p>
    <w:p w14:paraId="3AF60C71" w14:textId="77777777" w:rsidR="007D3488" w:rsidRDefault="007D3488" w:rsidP="007D3488">
      <w:pPr>
        <w:ind w:left="-851" w:right="-851"/>
        <w:rPr>
          <w:rFonts w:asciiTheme="majorHAnsi" w:eastAsia="Arial Black" w:hAnsiTheme="majorHAnsi" w:cstheme="majorHAnsi"/>
          <w:bCs/>
        </w:rPr>
      </w:pPr>
      <w:r>
        <w:rPr>
          <w:rFonts w:asciiTheme="majorHAnsi" w:eastAsia="Arial Black" w:hAnsiTheme="majorHAnsi" w:cstheme="majorHAnsi"/>
          <w:bCs/>
        </w:rPr>
        <w:t>Ces Besognes à Faire ;</w:t>
      </w:r>
    </w:p>
    <w:p w14:paraId="0C481F6C" w14:textId="77777777" w:rsidR="007D3488" w:rsidRDefault="007D3488" w:rsidP="007D3488">
      <w:pPr>
        <w:pStyle w:val="Paragraphedeliste"/>
        <w:numPr>
          <w:ilvl w:val="0"/>
          <w:numId w:val="8"/>
        </w:numPr>
        <w:spacing w:after="160" w:line="259" w:lineRule="auto"/>
        <w:ind w:right="-851"/>
        <w:jc w:val="left"/>
        <w:rPr>
          <w:rFonts w:asciiTheme="majorHAnsi" w:eastAsia="Arial Black" w:hAnsiTheme="majorHAnsi" w:cstheme="majorHAnsi"/>
          <w:bCs/>
        </w:rPr>
      </w:pPr>
      <w:r>
        <w:rPr>
          <w:rFonts w:asciiTheme="majorHAnsi" w:eastAsia="Arial Black" w:hAnsiTheme="majorHAnsi" w:cstheme="majorHAnsi"/>
          <w:bCs/>
        </w:rPr>
        <w:t xml:space="preserve">Ne sont pas synchrone avec les activités collectives du jardin.  </w:t>
      </w:r>
    </w:p>
    <w:p w14:paraId="45EA39F1" w14:textId="77777777" w:rsidR="007D3488" w:rsidRDefault="007D3488" w:rsidP="007D3488">
      <w:pPr>
        <w:pStyle w:val="Paragraphedeliste"/>
        <w:numPr>
          <w:ilvl w:val="0"/>
          <w:numId w:val="8"/>
        </w:numPr>
        <w:spacing w:after="160" w:line="259" w:lineRule="auto"/>
        <w:ind w:right="-851"/>
        <w:jc w:val="left"/>
        <w:rPr>
          <w:rFonts w:asciiTheme="majorHAnsi" w:eastAsia="Arial Black" w:hAnsiTheme="majorHAnsi" w:cstheme="majorHAnsi"/>
          <w:bCs/>
        </w:rPr>
      </w:pPr>
      <w:r>
        <w:rPr>
          <w:rFonts w:asciiTheme="majorHAnsi" w:eastAsia="Arial Black" w:hAnsiTheme="majorHAnsi" w:cstheme="majorHAnsi"/>
          <w:bCs/>
        </w:rPr>
        <w:t>R</w:t>
      </w:r>
      <w:r w:rsidRPr="00294A91">
        <w:rPr>
          <w:rFonts w:asciiTheme="majorHAnsi" w:eastAsia="Arial Black" w:hAnsiTheme="majorHAnsi" w:cstheme="majorHAnsi"/>
          <w:bCs/>
        </w:rPr>
        <w:t>eprésentent un temps complémentaire de 4 à 5 heures par membre</w:t>
      </w:r>
      <w:r>
        <w:rPr>
          <w:rFonts w:asciiTheme="majorHAnsi" w:eastAsia="Arial Black" w:hAnsiTheme="majorHAnsi" w:cstheme="majorHAnsi"/>
          <w:bCs/>
        </w:rPr>
        <w:t xml:space="preserve"> dans l’année</w:t>
      </w:r>
    </w:p>
    <w:p w14:paraId="45BDA5DF" w14:textId="77777777" w:rsidR="007D3488" w:rsidRDefault="007D3488" w:rsidP="007D3488">
      <w:pPr>
        <w:pStyle w:val="Paragraphedeliste"/>
        <w:numPr>
          <w:ilvl w:val="0"/>
          <w:numId w:val="8"/>
        </w:numPr>
        <w:spacing w:after="160" w:line="259" w:lineRule="auto"/>
        <w:ind w:right="-851"/>
        <w:jc w:val="left"/>
        <w:rPr>
          <w:rFonts w:asciiTheme="majorHAnsi" w:eastAsia="Arial Black" w:hAnsiTheme="majorHAnsi" w:cstheme="majorHAnsi"/>
          <w:bCs/>
        </w:rPr>
      </w:pPr>
      <w:r>
        <w:rPr>
          <w:rFonts w:asciiTheme="majorHAnsi" w:eastAsia="Arial Black" w:hAnsiTheme="majorHAnsi" w:cstheme="majorHAnsi"/>
          <w:bCs/>
        </w:rPr>
        <w:t>Pour chacune, un membre ou un groupe de membre s’engagera à la réaliser</w:t>
      </w:r>
    </w:p>
    <w:p w14:paraId="17913541" w14:textId="77777777" w:rsidR="007D3488" w:rsidRPr="00087915" w:rsidRDefault="007D3488" w:rsidP="007D3488">
      <w:pPr>
        <w:ind w:left="-851" w:right="-851"/>
        <w:rPr>
          <w:rFonts w:asciiTheme="majorHAnsi" w:eastAsia="Arial Black" w:hAnsiTheme="majorHAnsi" w:cstheme="majorHAnsi"/>
          <w:bCs/>
          <w:i/>
          <w:iCs/>
        </w:rPr>
      </w:pPr>
      <w:r w:rsidRPr="00087915">
        <w:rPr>
          <w:rFonts w:asciiTheme="majorHAnsi" w:eastAsia="Arial Black" w:hAnsiTheme="majorHAnsi" w:cstheme="majorHAnsi"/>
          <w:bCs/>
          <w:i/>
          <w:iCs/>
        </w:rPr>
        <w:t xml:space="preserve">Note : Les Besognes à Faire n’incluent pas la nécessité de bénévoles aux évènements </w:t>
      </w:r>
      <w:r>
        <w:rPr>
          <w:rFonts w:asciiTheme="majorHAnsi" w:eastAsia="Arial Black" w:hAnsiTheme="majorHAnsi" w:cstheme="majorHAnsi"/>
          <w:bCs/>
          <w:i/>
          <w:iCs/>
        </w:rPr>
        <w:t xml:space="preserve">extérieurs </w:t>
      </w:r>
      <w:r w:rsidRPr="00087915">
        <w:rPr>
          <w:rFonts w:asciiTheme="majorHAnsi" w:eastAsia="Arial Black" w:hAnsiTheme="majorHAnsi" w:cstheme="majorHAnsi"/>
          <w:bCs/>
          <w:i/>
          <w:iCs/>
        </w:rPr>
        <w:t xml:space="preserve">auxquels l’association doit participer au titre de son objectif </w:t>
      </w:r>
      <w:r>
        <w:rPr>
          <w:rFonts w:asciiTheme="majorHAnsi" w:eastAsia="Arial Black" w:hAnsiTheme="majorHAnsi" w:cstheme="majorHAnsi"/>
          <w:bCs/>
          <w:i/>
          <w:iCs/>
        </w:rPr>
        <w:t xml:space="preserve">de communication </w:t>
      </w:r>
      <w:r w:rsidRPr="00087915">
        <w:rPr>
          <w:rFonts w:asciiTheme="majorHAnsi" w:eastAsia="Arial Black" w:hAnsiTheme="majorHAnsi" w:cstheme="majorHAnsi"/>
          <w:bCs/>
          <w:i/>
          <w:iCs/>
        </w:rPr>
        <w:t>et des subventions qu’elle reçoit.</w:t>
      </w:r>
    </w:p>
    <w:p w14:paraId="38B4BEE7" w14:textId="77777777" w:rsidR="007D3488" w:rsidRPr="00F45D39" w:rsidRDefault="007D3488" w:rsidP="007D3488">
      <w:pPr>
        <w:ind w:left="-851" w:right="-851"/>
        <w:rPr>
          <w:rFonts w:ascii="Arial Black" w:eastAsia="Arial Black" w:hAnsi="Arial Black" w:cs="Arial Black"/>
          <w:b/>
          <w:u w:val="single"/>
        </w:rPr>
      </w:pPr>
      <w:r w:rsidRPr="00F45D39">
        <w:rPr>
          <w:rFonts w:ascii="Arial Black" w:eastAsia="Arial Black" w:hAnsi="Arial Black" w:cs="Arial Black"/>
          <w:b/>
          <w:u w:val="single"/>
        </w:rPr>
        <w:t>L’engagement</w:t>
      </w:r>
    </w:p>
    <w:p w14:paraId="090C77EB" w14:textId="77777777" w:rsidR="007D3488" w:rsidRDefault="007D3488" w:rsidP="007D3488">
      <w:pPr>
        <w:ind w:left="-851" w:right="-851"/>
        <w:rPr>
          <w:rFonts w:asciiTheme="majorHAnsi" w:eastAsia="Arial Black" w:hAnsiTheme="majorHAnsi" w:cstheme="majorHAnsi"/>
          <w:bCs/>
        </w:rPr>
      </w:pPr>
      <w:r>
        <w:rPr>
          <w:rFonts w:asciiTheme="majorHAnsi" w:eastAsia="Arial Black" w:hAnsiTheme="majorHAnsi" w:cstheme="majorHAnsi"/>
          <w:bCs/>
        </w:rPr>
        <w:t xml:space="preserve">Les Besognes à Faire ne sont pas encadrées comme le sont les activités collectives du jardin. Chacun, et pour la Besogne à Faire qu’il choisira, devra la réaliser dans les attendus de la description faite au sein de ce document. Il est donc de fait requis que les compétences nécessaires à la réalisation de celle-ci soient là. Bien sûr, le CA est en support comme chacun des autres membres si une difficulté survenait. </w:t>
      </w:r>
    </w:p>
    <w:p w14:paraId="3E61173C" w14:textId="77777777" w:rsidR="007D3488" w:rsidRPr="00506A7F" w:rsidRDefault="007D3488" w:rsidP="007D3488">
      <w:pPr>
        <w:ind w:left="-851" w:right="-851"/>
        <w:rPr>
          <w:rFonts w:asciiTheme="majorHAnsi" w:eastAsia="Arial Black" w:hAnsiTheme="majorHAnsi" w:cstheme="majorHAnsi"/>
          <w:bCs/>
          <w:i/>
          <w:iCs/>
        </w:rPr>
      </w:pPr>
      <w:r w:rsidRPr="00506A7F">
        <w:rPr>
          <w:rFonts w:asciiTheme="majorHAnsi" w:eastAsia="Arial Black" w:hAnsiTheme="majorHAnsi" w:cstheme="majorHAnsi"/>
          <w:bCs/>
          <w:i/>
          <w:iCs/>
        </w:rPr>
        <w:t>Note : Une des Besognes à Faire est la gestion de l’activité des BAF. En cas de difficulté, il existe un point de contact qui apportera l’assistance et le support pour la traiter</w:t>
      </w:r>
      <w:r>
        <w:rPr>
          <w:rFonts w:asciiTheme="majorHAnsi" w:eastAsia="Arial Black" w:hAnsiTheme="majorHAnsi" w:cstheme="majorHAnsi"/>
          <w:bCs/>
          <w:i/>
          <w:iCs/>
        </w:rPr>
        <w:t>, en lien avec le CA.</w:t>
      </w:r>
      <w:r w:rsidRPr="00506A7F">
        <w:rPr>
          <w:rFonts w:asciiTheme="majorHAnsi" w:eastAsia="Arial Black" w:hAnsiTheme="majorHAnsi" w:cstheme="majorHAnsi"/>
          <w:bCs/>
          <w:i/>
          <w:iCs/>
        </w:rPr>
        <w:t xml:space="preserve"> </w:t>
      </w:r>
    </w:p>
    <w:p w14:paraId="2DC540B9" w14:textId="77777777" w:rsidR="007D3488" w:rsidRDefault="007D3488" w:rsidP="007D3488">
      <w:pPr>
        <w:ind w:left="-851" w:right="-851"/>
        <w:rPr>
          <w:rFonts w:ascii="Arial Black" w:eastAsia="Arial Black" w:hAnsi="Arial Black" w:cs="Arial Black"/>
          <w:b/>
          <w:u w:val="single"/>
        </w:rPr>
      </w:pPr>
      <w:bookmarkStart w:id="24" w:name="_Hlk23267619"/>
      <w:r>
        <w:rPr>
          <w:rFonts w:ascii="Arial Black" w:eastAsia="Arial Black" w:hAnsi="Arial Black" w:cs="Arial Black"/>
          <w:b/>
          <w:u w:val="single"/>
        </w:rPr>
        <w:t>Particularités des Besognes à Faire</w:t>
      </w:r>
    </w:p>
    <w:p w14:paraId="0350D094" w14:textId="77777777" w:rsidR="007D3488" w:rsidRDefault="007D3488" w:rsidP="007D3488">
      <w:pPr>
        <w:ind w:left="-851" w:right="-851"/>
        <w:rPr>
          <w:rFonts w:asciiTheme="majorHAnsi" w:eastAsia="Arial Black" w:hAnsiTheme="majorHAnsi" w:cstheme="majorHAnsi"/>
          <w:bCs/>
        </w:rPr>
      </w:pPr>
      <w:r>
        <w:rPr>
          <w:rFonts w:asciiTheme="majorHAnsi" w:eastAsia="Arial Black" w:hAnsiTheme="majorHAnsi" w:cstheme="majorHAnsi"/>
          <w:bCs/>
        </w:rPr>
        <w:t>Les Besognes à Faire sont caractérisées par la ou les taches à y réaliser, mais aussi par ;</w:t>
      </w:r>
    </w:p>
    <w:p w14:paraId="4E5E694C" w14:textId="77777777" w:rsidR="007D3488" w:rsidRDefault="007D3488" w:rsidP="007D3488">
      <w:pPr>
        <w:pStyle w:val="Paragraphedeliste"/>
        <w:numPr>
          <w:ilvl w:val="0"/>
          <w:numId w:val="10"/>
        </w:numPr>
        <w:spacing w:after="160" w:line="259" w:lineRule="auto"/>
        <w:ind w:right="-851"/>
        <w:jc w:val="left"/>
        <w:rPr>
          <w:rFonts w:asciiTheme="majorHAnsi" w:eastAsia="Arial Black" w:hAnsiTheme="majorHAnsi" w:cstheme="majorHAnsi"/>
          <w:bCs/>
        </w:rPr>
      </w:pPr>
      <w:r>
        <w:rPr>
          <w:rFonts w:asciiTheme="majorHAnsi" w:eastAsia="Arial Black" w:hAnsiTheme="majorHAnsi" w:cstheme="majorHAnsi"/>
          <w:bCs/>
        </w:rPr>
        <w:t>Une fréquence que cela soit par séance, récurrence mensuelle, trimestrielle, ou non, ceci pour être en phase avec les autres activités de l’association</w:t>
      </w:r>
    </w:p>
    <w:p w14:paraId="16FA76E9" w14:textId="77777777" w:rsidR="007D3488" w:rsidRDefault="007D3488" w:rsidP="007D3488">
      <w:pPr>
        <w:pStyle w:val="Paragraphedeliste"/>
        <w:numPr>
          <w:ilvl w:val="0"/>
          <w:numId w:val="10"/>
        </w:numPr>
        <w:spacing w:after="160" w:line="259" w:lineRule="auto"/>
        <w:ind w:right="-851"/>
        <w:jc w:val="left"/>
        <w:rPr>
          <w:rFonts w:asciiTheme="majorHAnsi" w:eastAsia="Arial Black" w:hAnsiTheme="majorHAnsi" w:cstheme="majorHAnsi"/>
          <w:bCs/>
        </w:rPr>
      </w:pPr>
      <w:r>
        <w:rPr>
          <w:rFonts w:asciiTheme="majorHAnsi" w:eastAsia="Arial Black" w:hAnsiTheme="majorHAnsi" w:cstheme="majorHAnsi"/>
          <w:bCs/>
        </w:rPr>
        <w:t>Le nombre d’heure au sein de la répétabilité de la fréquence</w:t>
      </w:r>
    </w:p>
    <w:p w14:paraId="21B07B26" w14:textId="77777777" w:rsidR="007D3488" w:rsidRPr="0092409C" w:rsidRDefault="007D3488" w:rsidP="007D3488">
      <w:pPr>
        <w:pStyle w:val="Paragraphedeliste"/>
        <w:numPr>
          <w:ilvl w:val="1"/>
          <w:numId w:val="10"/>
        </w:numPr>
        <w:spacing w:after="160" w:line="259" w:lineRule="auto"/>
        <w:ind w:right="-851"/>
        <w:jc w:val="left"/>
        <w:rPr>
          <w:rFonts w:asciiTheme="majorHAnsi" w:eastAsia="Arial Black" w:hAnsiTheme="majorHAnsi" w:cstheme="majorHAnsi"/>
          <w:bCs/>
          <w:i/>
          <w:iCs/>
        </w:rPr>
      </w:pPr>
      <w:r w:rsidRPr="0092409C">
        <w:rPr>
          <w:rFonts w:asciiTheme="majorHAnsi" w:eastAsia="Arial Black" w:hAnsiTheme="majorHAnsi" w:cstheme="majorHAnsi"/>
          <w:bCs/>
          <w:i/>
          <w:iCs/>
        </w:rPr>
        <w:t>Exemple : une BAF de fréquence par trimestre soit 4 fois par an sur 2 heures par trimestre</w:t>
      </w:r>
      <w:r>
        <w:rPr>
          <w:rFonts w:asciiTheme="majorHAnsi" w:eastAsia="Arial Black" w:hAnsiTheme="majorHAnsi" w:cstheme="majorHAnsi"/>
          <w:bCs/>
          <w:i/>
          <w:iCs/>
        </w:rPr>
        <w:t xml:space="preserve"> aura un volume d’heures de </w:t>
      </w:r>
      <w:r w:rsidRPr="0092409C">
        <w:rPr>
          <w:rFonts w:asciiTheme="majorHAnsi" w:eastAsia="Arial Black" w:hAnsiTheme="majorHAnsi" w:cstheme="majorHAnsi"/>
          <w:bCs/>
          <w:i/>
          <w:iCs/>
        </w:rPr>
        <w:t>8 heures</w:t>
      </w:r>
      <w:r>
        <w:rPr>
          <w:rFonts w:asciiTheme="majorHAnsi" w:eastAsia="Arial Black" w:hAnsiTheme="majorHAnsi" w:cstheme="majorHAnsi"/>
          <w:bCs/>
          <w:i/>
          <w:iCs/>
        </w:rPr>
        <w:t xml:space="preserve">. Elle </w:t>
      </w:r>
      <w:r w:rsidRPr="0092409C">
        <w:rPr>
          <w:rFonts w:asciiTheme="majorHAnsi" w:eastAsia="Arial Black" w:hAnsiTheme="majorHAnsi" w:cstheme="majorHAnsi"/>
          <w:bCs/>
          <w:i/>
          <w:iCs/>
        </w:rPr>
        <w:t>sera attribuée à 2 membres</w:t>
      </w:r>
      <w:r>
        <w:rPr>
          <w:rFonts w:asciiTheme="majorHAnsi" w:eastAsia="Arial Black" w:hAnsiTheme="majorHAnsi" w:cstheme="majorHAnsi"/>
          <w:bCs/>
          <w:i/>
          <w:iCs/>
        </w:rPr>
        <w:t xml:space="preserve"> ayant chacun 4 heures d’engagement pour la réaliser.</w:t>
      </w:r>
    </w:p>
    <w:p w14:paraId="0A71249E" w14:textId="77777777" w:rsidR="007D3488" w:rsidRPr="00A27853" w:rsidRDefault="007D3488" w:rsidP="007D3488">
      <w:pPr>
        <w:pStyle w:val="Paragraphedeliste"/>
        <w:numPr>
          <w:ilvl w:val="0"/>
          <w:numId w:val="10"/>
        </w:numPr>
        <w:spacing w:after="160" w:line="259" w:lineRule="auto"/>
        <w:ind w:right="-851"/>
        <w:jc w:val="left"/>
        <w:rPr>
          <w:rFonts w:asciiTheme="majorHAnsi" w:eastAsia="Arial Black" w:hAnsiTheme="majorHAnsi" w:cstheme="majorHAnsi"/>
          <w:bCs/>
        </w:rPr>
      </w:pPr>
      <w:r>
        <w:rPr>
          <w:rFonts w:asciiTheme="majorHAnsi" w:eastAsia="Arial Black" w:hAnsiTheme="majorHAnsi" w:cstheme="majorHAnsi"/>
          <w:bCs/>
        </w:rPr>
        <w:t>Le nombre de membres qui auront la responsabilité des taches d’une BAF sera d’une, deux ou plusieurs personnes suivant la volumétrie d’heures pour exécuter les taches de la BAF</w:t>
      </w:r>
    </w:p>
    <w:p w14:paraId="319683A3" w14:textId="77777777" w:rsidR="007D3488" w:rsidRDefault="007D3488" w:rsidP="007D3488">
      <w:pPr>
        <w:rPr>
          <w:rFonts w:ascii="Arial Black" w:eastAsia="Arial Black" w:hAnsi="Arial Black" w:cs="Arial Black"/>
          <w:b/>
          <w:u w:val="single"/>
        </w:rPr>
      </w:pPr>
      <w:r>
        <w:rPr>
          <w:rFonts w:ascii="Arial Black" w:eastAsia="Arial Black" w:hAnsi="Arial Black" w:cs="Arial Black"/>
          <w:b/>
          <w:u w:val="single"/>
        </w:rPr>
        <w:br w:type="page"/>
      </w:r>
    </w:p>
    <w:p w14:paraId="7644CD91" w14:textId="77777777" w:rsidR="007D3488" w:rsidRDefault="007D3488" w:rsidP="007D3488">
      <w:pPr>
        <w:ind w:left="-851" w:right="-851"/>
        <w:rPr>
          <w:rFonts w:ascii="Arial Black" w:eastAsia="Arial Black" w:hAnsi="Arial Black" w:cs="Arial Black"/>
          <w:b/>
          <w:u w:val="single"/>
        </w:rPr>
      </w:pPr>
    </w:p>
    <w:p w14:paraId="488F2D36" w14:textId="77777777" w:rsidR="007D3488" w:rsidRDefault="007D3488" w:rsidP="007D3488">
      <w:pPr>
        <w:ind w:left="-851" w:right="-851"/>
        <w:rPr>
          <w:rFonts w:ascii="Arial Black" w:eastAsia="Arial Black" w:hAnsi="Arial Black" w:cs="Arial Black"/>
          <w:b/>
          <w:u w:val="single"/>
        </w:rPr>
      </w:pPr>
    </w:p>
    <w:p w14:paraId="37C63C12" w14:textId="77777777" w:rsidR="007D3488" w:rsidRPr="0028778F" w:rsidRDefault="007D3488" w:rsidP="007D3488">
      <w:pPr>
        <w:ind w:left="-851" w:right="-851"/>
        <w:rPr>
          <w:rFonts w:ascii="Arial Black" w:eastAsia="Arial Black" w:hAnsi="Arial Black" w:cs="Arial Black"/>
          <w:b/>
          <w:u w:val="single"/>
        </w:rPr>
      </w:pPr>
      <w:r>
        <w:rPr>
          <w:rFonts w:ascii="Arial Black" w:eastAsia="Arial Black" w:hAnsi="Arial Black" w:cs="Arial Black"/>
          <w:b/>
          <w:u w:val="single"/>
        </w:rPr>
        <w:t>Attribution des Besognes à Faire</w:t>
      </w:r>
    </w:p>
    <w:p w14:paraId="4AFB5502" w14:textId="77777777" w:rsidR="007D3488" w:rsidRPr="002D0426" w:rsidRDefault="007D3488" w:rsidP="007D3488">
      <w:pPr>
        <w:ind w:left="-851" w:right="-851"/>
        <w:rPr>
          <w:rFonts w:asciiTheme="majorHAnsi" w:eastAsia="Arial Black" w:hAnsiTheme="majorHAnsi" w:cstheme="majorHAnsi"/>
          <w:bCs/>
        </w:rPr>
      </w:pPr>
      <w:r>
        <w:rPr>
          <w:rFonts w:asciiTheme="majorHAnsi" w:eastAsia="Arial Black" w:hAnsiTheme="majorHAnsi" w:cstheme="majorHAnsi"/>
          <w:bCs/>
        </w:rPr>
        <w:t xml:space="preserve">Chaque membre devra se voir attribuer une BAF ou un volume d’heure au sein d’un BAF partagée. Pour éviter une attribution arbitraire, celle-ci se fera par proposition des membres. En fin d’année, chaque membre se verra demander sur quelles BAF il souhaiterait s’engager. Pour garantir que chaque BAF sera attribuée, chaque membre sélectionnera 3 BAF avec un ordre de priorité. Si les premiers choix peuvent être sélectionnés, ils le seront. Puis ce sera le second et le troisième choix qui sera sélectionnée. Le CA est responsable des attributions définitives suivant les priorités proposées et la nécessité que chaque BAF soit attribuée. </w:t>
      </w:r>
    </w:p>
    <w:p w14:paraId="26F8F8BB" w14:textId="77777777" w:rsidR="007D3488" w:rsidRPr="0028778F" w:rsidRDefault="007D3488" w:rsidP="007D3488">
      <w:pPr>
        <w:ind w:left="-851" w:right="-851"/>
        <w:rPr>
          <w:rFonts w:ascii="Arial Black" w:eastAsia="Arial Black" w:hAnsi="Arial Black" w:cs="Arial Black"/>
          <w:b/>
          <w:u w:val="single"/>
        </w:rPr>
      </w:pPr>
      <w:r w:rsidRPr="0028778F">
        <w:rPr>
          <w:rFonts w:ascii="Arial Black" w:eastAsia="Arial Black" w:hAnsi="Arial Black" w:cs="Arial Black"/>
          <w:b/>
          <w:u w:val="single"/>
        </w:rPr>
        <w:t>La liste des B</w:t>
      </w:r>
      <w:r>
        <w:rPr>
          <w:rFonts w:ascii="Arial Black" w:eastAsia="Arial Black" w:hAnsi="Arial Black" w:cs="Arial Black"/>
          <w:b/>
          <w:u w:val="single"/>
        </w:rPr>
        <w:t>esognes à Faire</w:t>
      </w:r>
    </w:p>
    <w:bookmarkEnd w:id="24"/>
    <w:p w14:paraId="386AF0F4" w14:textId="77777777" w:rsidR="007D3488" w:rsidRDefault="007D3488" w:rsidP="007D3488">
      <w:pPr>
        <w:ind w:left="-851" w:right="-851"/>
        <w:rPr>
          <w:rFonts w:asciiTheme="majorHAnsi" w:eastAsia="Arial Black" w:hAnsiTheme="majorHAnsi" w:cstheme="majorHAnsi"/>
          <w:bCs/>
        </w:rPr>
      </w:pPr>
      <w:r w:rsidRPr="00E0050E">
        <w:rPr>
          <w:rFonts w:asciiTheme="majorHAnsi" w:eastAsia="Arial Black" w:hAnsiTheme="majorHAnsi" w:cstheme="majorHAnsi"/>
          <w:bCs/>
        </w:rPr>
        <w:t xml:space="preserve">Les BAF sont au nombre de </w:t>
      </w:r>
      <w:r>
        <w:rPr>
          <w:rFonts w:asciiTheme="majorHAnsi" w:eastAsia="Arial Black" w:hAnsiTheme="majorHAnsi" w:cstheme="majorHAnsi"/>
          <w:bCs/>
        </w:rPr>
        <w:t>21</w:t>
      </w:r>
      <w:r w:rsidRPr="00E0050E">
        <w:rPr>
          <w:rFonts w:asciiTheme="majorHAnsi" w:eastAsia="Arial Black" w:hAnsiTheme="majorHAnsi" w:cstheme="majorHAnsi"/>
          <w:bCs/>
        </w:rPr>
        <w:t xml:space="preserve"> pour l’année 2020</w:t>
      </w:r>
      <w:r>
        <w:rPr>
          <w:rFonts w:asciiTheme="majorHAnsi" w:eastAsia="Arial Black" w:hAnsiTheme="majorHAnsi" w:cstheme="majorHAnsi"/>
          <w:bCs/>
        </w:rPr>
        <w:t xml:space="preserve"> totalisant une estimation de 176 heures se partageant sur les 40 membres actifs de l’associations</w:t>
      </w:r>
      <w:r w:rsidRPr="00E0050E">
        <w:rPr>
          <w:rFonts w:asciiTheme="majorHAnsi" w:eastAsia="Arial Black" w:hAnsiTheme="majorHAnsi" w:cstheme="majorHAnsi"/>
          <w:bCs/>
        </w:rPr>
        <w:t>.</w:t>
      </w:r>
      <w:r>
        <w:rPr>
          <w:rFonts w:asciiTheme="majorHAnsi" w:eastAsia="Arial Black" w:hAnsiTheme="majorHAnsi" w:cstheme="majorHAnsi"/>
          <w:bCs/>
        </w:rPr>
        <w:t xml:space="preserve"> Les BAF couvrent 4 domaines d’activités :</w:t>
      </w:r>
    </w:p>
    <w:p w14:paraId="79AAA45E" w14:textId="77777777" w:rsidR="007D3488" w:rsidRDefault="007D3488" w:rsidP="007D3488">
      <w:pPr>
        <w:pStyle w:val="Paragraphedeliste"/>
        <w:numPr>
          <w:ilvl w:val="0"/>
          <w:numId w:val="9"/>
        </w:numPr>
        <w:spacing w:after="160" w:line="259" w:lineRule="auto"/>
        <w:ind w:right="-851"/>
        <w:jc w:val="left"/>
        <w:rPr>
          <w:rFonts w:asciiTheme="majorHAnsi" w:eastAsia="Arial Black" w:hAnsiTheme="majorHAnsi" w:cstheme="majorHAnsi"/>
          <w:bCs/>
        </w:rPr>
      </w:pPr>
      <w:r>
        <w:rPr>
          <w:rFonts w:asciiTheme="majorHAnsi" w:eastAsia="Arial Black" w:hAnsiTheme="majorHAnsi" w:cstheme="majorHAnsi"/>
          <w:bCs/>
        </w:rPr>
        <w:t>8 BAF de Communication</w:t>
      </w:r>
    </w:p>
    <w:p w14:paraId="2270A149" w14:textId="77777777" w:rsidR="007D3488" w:rsidRDefault="007D3488" w:rsidP="007D3488">
      <w:pPr>
        <w:pStyle w:val="Paragraphedeliste"/>
        <w:numPr>
          <w:ilvl w:val="0"/>
          <w:numId w:val="9"/>
        </w:numPr>
        <w:spacing w:after="160" w:line="259" w:lineRule="auto"/>
        <w:ind w:right="-851"/>
        <w:jc w:val="left"/>
        <w:rPr>
          <w:rFonts w:asciiTheme="majorHAnsi" w:eastAsia="Arial Black" w:hAnsiTheme="majorHAnsi" w:cstheme="majorHAnsi"/>
          <w:bCs/>
        </w:rPr>
      </w:pPr>
      <w:r>
        <w:rPr>
          <w:rFonts w:asciiTheme="majorHAnsi" w:eastAsia="Arial Black" w:hAnsiTheme="majorHAnsi" w:cstheme="majorHAnsi"/>
          <w:bCs/>
        </w:rPr>
        <w:t>4 BAF d’Infrastructures</w:t>
      </w:r>
    </w:p>
    <w:p w14:paraId="55E8402A" w14:textId="77777777" w:rsidR="007D3488" w:rsidRDefault="007D3488" w:rsidP="007D3488">
      <w:pPr>
        <w:pStyle w:val="Paragraphedeliste"/>
        <w:numPr>
          <w:ilvl w:val="0"/>
          <w:numId w:val="9"/>
        </w:numPr>
        <w:spacing w:after="160" w:line="259" w:lineRule="auto"/>
        <w:ind w:right="-851"/>
        <w:jc w:val="left"/>
        <w:rPr>
          <w:rFonts w:asciiTheme="majorHAnsi" w:eastAsia="Arial Black" w:hAnsiTheme="majorHAnsi" w:cstheme="majorHAnsi"/>
          <w:bCs/>
        </w:rPr>
      </w:pPr>
      <w:r>
        <w:rPr>
          <w:rFonts w:asciiTheme="majorHAnsi" w:eastAsia="Arial Black" w:hAnsiTheme="majorHAnsi" w:cstheme="majorHAnsi"/>
          <w:bCs/>
        </w:rPr>
        <w:t>6 BAF d’Organisation</w:t>
      </w:r>
    </w:p>
    <w:p w14:paraId="49F27282" w14:textId="77777777" w:rsidR="007D3488" w:rsidRDefault="007D3488" w:rsidP="007D3488">
      <w:pPr>
        <w:pStyle w:val="Paragraphedeliste"/>
        <w:numPr>
          <w:ilvl w:val="0"/>
          <w:numId w:val="9"/>
        </w:numPr>
        <w:spacing w:after="160" w:line="259" w:lineRule="auto"/>
        <w:ind w:right="-851"/>
        <w:jc w:val="left"/>
        <w:rPr>
          <w:rFonts w:asciiTheme="majorHAnsi" w:eastAsia="Arial Black" w:hAnsiTheme="majorHAnsi" w:cstheme="majorHAnsi"/>
          <w:bCs/>
        </w:rPr>
      </w:pPr>
      <w:r>
        <w:rPr>
          <w:rFonts w:asciiTheme="majorHAnsi" w:eastAsia="Arial Black" w:hAnsiTheme="majorHAnsi" w:cstheme="majorHAnsi"/>
          <w:bCs/>
        </w:rPr>
        <w:t>2 BAF de Jardin</w:t>
      </w:r>
    </w:p>
    <w:p w14:paraId="751FCA9A" w14:textId="77777777" w:rsidR="007D3488" w:rsidRDefault="007D3488" w:rsidP="007D3488">
      <w:pPr>
        <w:ind w:left="-131" w:right="-851" w:firstLine="1571"/>
        <w:rPr>
          <w:rFonts w:asciiTheme="majorHAnsi" w:eastAsia="Arial Black" w:hAnsiTheme="majorHAnsi" w:cstheme="majorHAnsi"/>
          <w:b/>
          <w:i/>
          <w:iCs/>
        </w:rPr>
      </w:pPr>
      <w:r>
        <w:rPr>
          <w:rFonts w:asciiTheme="majorHAnsi" w:eastAsia="Arial Black" w:hAnsiTheme="majorHAnsi" w:cstheme="majorHAnsi"/>
          <w:b/>
          <w:i/>
          <w:iCs/>
        </w:rPr>
        <w:t xml:space="preserve">Liste </w:t>
      </w:r>
      <w:r w:rsidRPr="00E66C4D">
        <w:rPr>
          <w:rFonts w:asciiTheme="majorHAnsi" w:eastAsia="Arial Black" w:hAnsiTheme="majorHAnsi" w:cstheme="majorHAnsi"/>
          <w:b/>
          <w:i/>
          <w:iCs/>
        </w:rPr>
        <w:t xml:space="preserve">des Besognes à Faire </w:t>
      </w:r>
    </w:p>
    <w:p w14:paraId="5FAC6CEE" w14:textId="77777777" w:rsidR="007D3488" w:rsidRDefault="007D3488" w:rsidP="007D3488">
      <w:pPr>
        <w:ind w:right="-851"/>
        <w:rPr>
          <w:rFonts w:asciiTheme="majorHAnsi" w:eastAsia="Arial Black" w:hAnsiTheme="majorHAnsi" w:cstheme="majorHAnsi"/>
          <w:b/>
          <w:i/>
          <w:iCs/>
        </w:rPr>
      </w:pPr>
      <w:r>
        <w:rPr>
          <w:rFonts w:asciiTheme="majorHAnsi" w:eastAsia="Arial Black" w:hAnsiTheme="majorHAnsi" w:cstheme="majorHAnsi"/>
          <w:b/>
          <w:i/>
          <w:iCs/>
        </w:rPr>
        <w:t>Communication</w:t>
      </w:r>
    </w:p>
    <w:tbl>
      <w:tblPr>
        <w:tblStyle w:val="Grilledutableau"/>
        <w:tblW w:w="0" w:type="auto"/>
        <w:tblInd w:w="-131" w:type="dxa"/>
        <w:tblLook w:val="04A0" w:firstRow="1" w:lastRow="0" w:firstColumn="1" w:lastColumn="0" w:noHBand="0" w:noVBand="1"/>
      </w:tblPr>
      <w:tblGrid>
        <w:gridCol w:w="523"/>
        <w:gridCol w:w="4249"/>
        <w:gridCol w:w="1279"/>
        <w:gridCol w:w="1985"/>
        <w:gridCol w:w="1134"/>
      </w:tblGrid>
      <w:tr w:rsidR="007D3488" w14:paraId="3107BF5D" w14:textId="77777777" w:rsidTr="00510466">
        <w:tc>
          <w:tcPr>
            <w:tcW w:w="523" w:type="dxa"/>
            <w:shd w:val="clear" w:color="auto" w:fill="auto"/>
          </w:tcPr>
          <w:p w14:paraId="74DBD161" w14:textId="77777777" w:rsidR="007D3488" w:rsidRPr="00422C66" w:rsidRDefault="007D3488" w:rsidP="00510466">
            <w:pPr>
              <w:ind w:right="-851"/>
              <w:rPr>
                <w:rFonts w:asciiTheme="majorHAnsi" w:eastAsia="Arial Black" w:hAnsiTheme="majorHAnsi" w:cstheme="majorHAnsi"/>
                <w:b/>
              </w:rPr>
            </w:pPr>
            <w:bookmarkStart w:id="25" w:name="_Hlk23316606"/>
            <w:r w:rsidRPr="00422C66">
              <w:rPr>
                <w:rFonts w:asciiTheme="majorHAnsi" w:eastAsia="Arial Black" w:hAnsiTheme="majorHAnsi" w:cstheme="majorHAnsi"/>
                <w:b/>
              </w:rPr>
              <w:t>N°</w:t>
            </w:r>
          </w:p>
        </w:tc>
        <w:tc>
          <w:tcPr>
            <w:tcW w:w="4249" w:type="dxa"/>
            <w:tcBorders>
              <w:top w:val="single" w:sz="8" w:space="0" w:color="FFFFFF"/>
              <w:left w:val="single" w:sz="8" w:space="0" w:color="FFFFFF"/>
              <w:bottom w:val="single" w:sz="8" w:space="0" w:color="FFFFFF"/>
              <w:right w:val="single" w:sz="8" w:space="0" w:color="FFFFFF"/>
            </w:tcBorders>
            <w:shd w:val="clear" w:color="auto" w:fill="auto"/>
            <w:vAlign w:val="center"/>
          </w:tcPr>
          <w:p w14:paraId="2FFC7E29" w14:textId="77777777" w:rsidR="007D3488" w:rsidRPr="00422C66" w:rsidRDefault="007D3488" w:rsidP="00510466">
            <w:pPr>
              <w:ind w:right="-851"/>
              <w:rPr>
                <w:rFonts w:asciiTheme="majorHAnsi" w:hAnsiTheme="majorHAnsi" w:cstheme="majorHAnsi"/>
                <w:b/>
                <w:color w:val="000000"/>
              </w:rPr>
            </w:pPr>
            <w:r w:rsidRPr="00322C2F">
              <w:rPr>
                <w:rFonts w:asciiTheme="majorHAnsi" w:hAnsiTheme="majorHAnsi" w:cstheme="majorHAnsi"/>
                <w:b/>
                <w:color w:val="000000"/>
              </w:rPr>
              <w:t>Tache</w:t>
            </w:r>
          </w:p>
        </w:tc>
        <w:tc>
          <w:tcPr>
            <w:tcW w:w="1279" w:type="dxa"/>
            <w:shd w:val="clear" w:color="auto" w:fill="auto"/>
            <w:vAlign w:val="center"/>
          </w:tcPr>
          <w:p w14:paraId="0480B18E" w14:textId="77777777" w:rsidR="007D3488" w:rsidRPr="00422C66" w:rsidRDefault="007D3488" w:rsidP="00510466">
            <w:pPr>
              <w:ind w:right="-851"/>
              <w:rPr>
                <w:rFonts w:asciiTheme="majorHAnsi" w:eastAsia="Arial Black" w:hAnsiTheme="majorHAnsi" w:cstheme="majorHAnsi"/>
                <w:b/>
                <w:i/>
                <w:iCs/>
              </w:rPr>
            </w:pPr>
            <w:r w:rsidRPr="00322C2F">
              <w:rPr>
                <w:rFonts w:asciiTheme="majorHAnsi" w:hAnsiTheme="majorHAnsi" w:cstheme="majorHAnsi"/>
                <w:b/>
                <w:color w:val="000000"/>
              </w:rPr>
              <w:t>Fréquence</w:t>
            </w:r>
          </w:p>
        </w:tc>
        <w:tc>
          <w:tcPr>
            <w:tcW w:w="1985" w:type="dxa"/>
            <w:shd w:val="clear" w:color="auto" w:fill="auto"/>
            <w:vAlign w:val="center"/>
          </w:tcPr>
          <w:p w14:paraId="58285313" w14:textId="77777777" w:rsidR="007D3488" w:rsidRPr="00422C66" w:rsidRDefault="007D3488" w:rsidP="00510466">
            <w:pPr>
              <w:ind w:right="-108"/>
              <w:jc w:val="center"/>
              <w:rPr>
                <w:rFonts w:asciiTheme="majorHAnsi" w:eastAsia="Arial Black" w:hAnsiTheme="majorHAnsi" w:cstheme="majorHAnsi"/>
                <w:b/>
                <w:i/>
                <w:iCs/>
              </w:rPr>
            </w:pPr>
            <w:r>
              <w:rPr>
                <w:rFonts w:asciiTheme="majorHAnsi" w:eastAsia="Arial Black" w:hAnsiTheme="majorHAnsi" w:cstheme="majorHAnsi"/>
                <w:b/>
                <w:i/>
                <w:iCs/>
              </w:rPr>
              <w:t>Volume annuel en h</w:t>
            </w:r>
          </w:p>
        </w:tc>
        <w:tc>
          <w:tcPr>
            <w:tcW w:w="1134" w:type="dxa"/>
            <w:shd w:val="clear" w:color="auto" w:fill="auto"/>
            <w:vAlign w:val="center"/>
          </w:tcPr>
          <w:p w14:paraId="1E07EC7A" w14:textId="77777777" w:rsidR="007D3488" w:rsidRPr="00422C66" w:rsidRDefault="007D3488" w:rsidP="00510466">
            <w:pPr>
              <w:ind w:right="-108"/>
              <w:jc w:val="center"/>
              <w:rPr>
                <w:rFonts w:asciiTheme="majorHAnsi" w:eastAsia="Arial Black" w:hAnsiTheme="majorHAnsi" w:cstheme="majorHAnsi"/>
                <w:b/>
                <w:i/>
                <w:iCs/>
              </w:rPr>
            </w:pPr>
            <w:r>
              <w:rPr>
                <w:rFonts w:asciiTheme="majorHAnsi" w:eastAsia="Arial Black" w:hAnsiTheme="majorHAnsi" w:cstheme="majorHAnsi"/>
                <w:b/>
                <w:i/>
                <w:iCs/>
              </w:rPr>
              <w:t>Groupe de</w:t>
            </w:r>
          </w:p>
        </w:tc>
      </w:tr>
      <w:tr w:rsidR="007D3488" w14:paraId="57158AC4" w14:textId="77777777" w:rsidTr="00510466">
        <w:tc>
          <w:tcPr>
            <w:tcW w:w="523" w:type="dxa"/>
          </w:tcPr>
          <w:p w14:paraId="114531B9" w14:textId="77777777" w:rsidR="007D3488" w:rsidRPr="0024657B" w:rsidRDefault="007D3488" w:rsidP="00510466">
            <w:pPr>
              <w:ind w:right="-851"/>
              <w:rPr>
                <w:rFonts w:asciiTheme="majorHAnsi" w:eastAsia="Arial Black" w:hAnsiTheme="majorHAnsi" w:cstheme="majorHAnsi"/>
                <w:b/>
              </w:rPr>
            </w:pPr>
            <w:r w:rsidRPr="0024657B">
              <w:rPr>
                <w:rFonts w:asciiTheme="majorHAnsi" w:eastAsia="Arial Black" w:hAnsiTheme="majorHAnsi" w:cstheme="majorHAnsi"/>
                <w:b/>
              </w:rPr>
              <w:t>1</w:t>
            </w:r>
          </w:p>
        </w:tc>
        <w:tc>
          <w:tcPr>
            <w:tcW w:w="4249" w:type="dxa"/>
            <w:tcBorders>
              <w:top w:val="single" w:sz="8" w:space="0" w:color="FFFFFF"/>
              <w:left w:val="single" w:sz="8" w:space="0" w:color="FFFFFF"/>
              <w:bottom w:val="single" w:sz="8" w:space="0" w:color="FFFFFF"/>
              <w:right w:val="single" w:sz="8" w:space="0" w:color="FFFFFF"/>
            </w:tcBorders>
            <w:shd w:val="clear" w:color="000000" w:fill="9FB6C0"/>
            <w:vAlign w:val="bottom"/>
          </w:tcPr>
          <w:p w14:paraId="26913F01" w14:textId="77777777" w:rsidR="007D3488" w:rsidRPr="00C954EC" w:rsidRDefault="007D3488" w:rsidP="00510466">
            <w:pPr>
              <w:ind w:right="-851"/>
              <w:rPr>
                <w:rFonts w:asciiTheme="majorHAnsi" w:eastAsia="Arial Black" w:hAnsiTheme="majorHAnsi" w:cstheme="majorHAnsi"/>
                <w:b/>
                <w:i/>
                <w:iCs/>
              </w:rPr>
            </w:pPr>
            <w:r w:rsidRPr="00C954EC">
              <w:rPr>
                <w:rFonts w:asciiTheme="majorHAnsi" w:hAnsiTheme="majorHAnsi" w:cstheme="majorHAnsi"/>
                <w:color w:val="000000"/>
              </w:rPr>
              <w:t xml:space="preserve">Mise </w:t>
            </w:r>
            <w:proofErr w:type="spellStart"/>
            <w:r w:rsidRPr="00C954EC">
              <w:rPr>
                <w:rFonts w:asciiTheme="majorHAnsi" w:hAnsiTheme="majorHAnsi" w:cstheme="majorHAnsi"/>
                <w:color w:val="000000"/>
              </w:rPr>
              <w:t>a</w:t>
            </w:r>
            <w:proofErr w:type="spellEnd"/>
            <w:r w:rsidRPr="00C954EC">
              <w:rPr>
                <w:rFonts w:asciiTheme="majorHAnsi" w:hAnsiTheme="majorHAnsi" w:cstheme="majorHAnsi"/>
                <w:color w:val="000000"/>
              </w:rPr>
              <w:t xml:space="preserve"> </w:t>
            </w:r>
            <w:proofErr w:type="gramStart"/>
            <w:r w:rsidRPr="00C954EC">
              <w:rPr>
                <w:rFonts w:asciiTheme="majorHAnsi" w:hAnsiTheme="majorHAnsi" w:cstheme="majorHAnsi"/>
                <w:color w:val="000000"/>
              </w:rPr>
              <w:t>jour  WEB</w:t>
            </w:r>
            <w:proofErr w:type="gramEnd"/>
          </w:p>
        </w:tc>
        <w:tc>
          <w:tcPr>
            <w:tcW w:w="1279" w:type="dxa"/>
            <w:tcBorders>
              <w:top w:val="single" w:sz="8" w:space="0" w:color="FFFFFF"/>
              <w:left w:val="single" w:sz="8" w:space="0" w:color="FFFFFF"/>
              <w:bottom w:val="single" w:sz="8" w:space="0" w:color="FFFFFF"/>
              <w:right w:val="single" w:sz="8" w:space="0" w:color="FFFFFF"/>
            </w:tcBorders>
            <w:shd w:val="clear" w:color="000000" w:fill="9FB6C0"/>
            <w:vAlign w:val="center"/>
          </w:tcPr>
          <w:p w14:paraId="2D2AD711" w14:textId="77777777" w:rsidR="007D3488" w:rsidRPr="002C7965" w:rsidRDefault="007D3488" w:rsidP="00510466">
            <w:pPr>
              <w:ind w:right="-851"/>
              <w:rPr>
                <w:rFonts w:asciiTheme="majorHAnsi" w:eastAsia="Arial Black" w:hAnsiTheme="majorHAnsi" w:cstheme="majorHAnsi"/>
                <w:b/>
                <w:i/>
                <w:iCs/>
              </w:rPr>
            </w:pPr>
            <w:r w:rsidRPr="002C7965">
              <w:rPr>
                <w:rFonts w:asciiTheme="majorHAnsi" w:hAnsiTheme="majorHAnsi" w:cstheme="majorHAnsi"/>
                <w:color w:val="000000"/>
              </w:rPr>
              <w:t>Trimestrielle</w:t>
            </w:r>
          </w:p>
        </w:tc>
        <w:tc>
          <w:tcPr>
            <w:tcW w:w="1985" w:type="dxa"/>
            <w:tcBorders>
              <w:top w:val="single" w:sz="4" w:space="0" w:color="auto"/>
              <w:left w:val="single" w:sz="4" w:space="0" w:color="auto"/>
              <w:bottom w:val="single" w:sz="4" w:space="0" w:color="auto"/>
              <w:right w:val="single" w:sz="4" w:space="0" w:color="auto"/>
            </w:tcBorders>
            <w:shd w:val="clear" w:color="000000" w:fill="D9D9D9"/>
            <w:vAlign w:val="bottom"/>
          </w:tcPr>
          <w:p w14:paraId="5F896883" w14:textId="77777777" w:rsidR="007D3488" w:rsidRDefault="007D3488" w:rsidP="00510466">
            <w:pPr>
              <w:ind w:right="-108"/>
              <w:jc w:val="center"/>
              <w:rPr>
                <w:rFonts w:asciiTheme="majorHAnsi" w:eastAsia="Arial Black" w:hAnsiTheme="majorHAnsi" w:cstheme="majorHAnsi"/>
                <w:b/>
                <w:i/>
                <w:iCs/>
              </w:rPr>
            </w:pPr>
            <w:r>
              <w:rPr>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57B526A" w14:textId="77777777" w:rsidR="007D3488" w:rsidRDefault="007D3488" w:rsidP="00510466">
            <w:pPr>
              <w:ind w:right="-389"/>
              <w:jc w:val="center"/>
              <w:rPr>
                <w:rFonts w:asciiTheme="majorHAnsi" w:eastAsia="Arial Black" w:hAnsiTheme="majorHAnsi" w:cstheme="majorHAnsi"/>
                <w:b/>
                <w:i/>
                <w:iCs/>
              </w:rPr>
            </w:pPr>
            <w:r>
              <w:rPr>
                <w:color w:val="000000"/>
              </w:rPr>
              <w:t>2</w:t>
            </w:r>
          </w:p>
        </w:tc>
      </w:tr>
      <w:bookmarkEnd w:id="25"/>
      <w:tr w:rsidR="007D3488" w14:paraId="2E6129F1" w14:textId="77777777" w:rsidTr="00510466">
        <w:tc>
          <w:tcPr>
            <w:tcW w:w="523" w:type="dxa"/>
          </w:tcPr>
          <w:p w14:paraId="70796E5F" w14:textId="77777777" w:rsidR="007D3488" w:rsidRPr="0024657B" w:rsidRDefault="007D3488" w:rsidP="00510466">
            <w:pPr>
              <w:ind w:right="-851"/>
              <w:rPr>
                <w:rFonts w:asciiTheme="majorHAnsi" w:eastAsia="Arial Black" w:hAnsiTheme="majorHAnsi" w:cstheme="majorHAnsi"/>
                <w:b/>
              </w:rPr>
            </w:pPr>
            <w:r w:rsidRPr="0024657B">
              <w:rPr>
                <w:rFonts w:asciiTheme="majorHAnsi" w:eastAsia="Arial Black" w:hAnsiTheme="majorHAnsi" w:cstheme="majorHAnsi"/>
                <w:b/>
              </w:rPr>
              <w:t>2</w:t>
            </w:r>
          </w:p>
        </w:tc>
        <w:tc>
          <w:tcPr>
            <w:tcW w:w="4249" w:type="dxa"/>
            <w:tcBorders>
              <w:top w:val="nil"/>
              <w:left w:val="single" w:sz="8" w:space="0" w:color="FFFFFF"/>
              <w:bottom w:val="single" w:sz="8" w:space="0" w:color="FFFFFF"/>
              <w:right w:val="single" w:sz="8" w:space="0" w:color="FFFFFF"/>
            </w:tcBorders>
            <w:shd w:val="clear" w:color="000000" w:fill="9FB6C0"/>
            <w:vAlign w:val="bottom"/>
          </w:tcPr>
          <w:p w14:paraId="7D8C254C" w14:textId="77777777" w:rsidR="007D3488" w:rsidRPr="00C954EC" w:rsidRDefault="007D3488" w:rsidP="00510466">
            <w:pPr>
              <w:ind w:right="-851"/>
              <w:rPr>
                <w:rFonts w:asciiTheme="majorHAnsi" w:eastAsia="Arial Black" w:hAnsiTheme="majorHAnsi" w:cstheme="majorHAnsi"/>
                <w:b/>
                <w:i/>
                <w:iCs/>
              </w:rPr>
            </w:pPr>
            <w:r w:rsidRPr="00C954EC">
              <w:rPr>
                <w:rFonts w:asciiTheme="majorHAnsi" w:hAnsiTheme="majorHAnsi" w:cstheme="majorHAnsi"/>
                <w:color w:val="000000"/>
              </w:rPr>
              <w:t xml:space="preserve">Mise </w:t>
            </w:r>
            <w:proofErr w:type="spellStart"/>
            <w:r w:rsidRPr="00C954EC">
              <w:rPr>
                <w:rFonts w:asciiTheme="majorHAnsi" w:hAnsiTheme="majorHAnsi" w:cstheme="majorHAnsi"/>
                <w:color w:val="000000"/>
              </w:rPr>
              <w:t>a</w:t>
            </w:r>
            <w:proofErr w:type="spellEnd"/>
            <w:r w:rsidRPr="00C954EC">
              <w:rPr>
                <w:rFonts w:asciiTheme="majorHAnsi" w:hAnsiTheme="majorHAnsi" w:cstheme="majorHAnsi"/>
                <w:color w:val="000000"/>
              </w:rPr>
              <w:t xml:space="preserve"> </w:t>
            </w:r>
            <w:proofErr w:type="gramStart"/>
            <w:r w:rsidRPr="00C954EC">
              <w:rPr>
                <w:rFonts w:asciiTheme="majorHAnsi" w:hAnsiTheme="majorHAnsi" w:cstheme="majorHAnsi"/>
                <w:color w:val="000000"/>
              </w:rPr>
              <w:t>jour  Facebook</w:t>
            </w:r>
            <w:proofErr w:type="gramEnd"/>
          </w:p>
        </w:tc>
        <w:tc>
          <w:tcPr>
            <w:tcW w:w="1279" w:type="dxa"/>
            <w:tcBorders>
              <w:top w:val="nil"/>
              <w:left w:val="single" w:sz="8" w:space="0" w:color="FFFFFF"/>
              <w:bottom w:val="single" w:sz="8" w:space="0" w:color="FFFFFF"/>
              <w:right w:val="single" w:sz="8" w:space="0" w:color="FFFFFF"/>
            </w:tcBorders>
            <w:shd w:val="clear" w:color="000000" w:fill="9FB6C0"/>
            <w:vAlign w:val="center"/>
          </w:tcPr>
          <w:p w14:paraId="047FDF4E" w14:textId="77777777" w:rsidR="007D3488" w:rsidRPr="002C7965" w:rsidRDefault="007D3488" w:rsidP="00510466">
            <w:pPr>
              <w:ind w:right="-851"/>
              <w:rPr>
                <w:rFonts w:asciiTheme="majorHAnsi" w:eastAsia="Arial Black" w:hAnsiTheme="majorHAnsi" w:cstheme="majorHAnsi"/>
                <w:b/>
                <w:i/>
                <w:iCs/>
              </w:rPr>
            </w:pPr>
            <w:r>
              <w:rPr>
                <w:rFonts w:asciiTheme="majorHAnsi" w:hAnsiTheme="majorHAnsi" w:cstheme="majorHAnsi"/>
                <w:color w:val="000000"/>
              </w:rPr>
              <w:t>Mensuelle</w:t>
            </w:r>
          </w:p>
        </w:tc>
        <w:tc>
          <w:tcPr>
            <w:tcW w:w="1985" w:type="dxa"/>
            <w:tcBorders>
              <w:top w:val="nil"/>
              <w:left w:val="single" w:sz="4" w:space="0" w:color="auto"/>
              <w:bottom w:val="single" w:sz="4" w:space="0" w:color="auto"/>
              <w:right w:val="single" w:sz="4" w:space="0" w:color="auto"/>
            </w:tcBorders>
            <w:shd w:val="clear" w:color="000000" w:fill="D9D9D9"/>
            <w:vAlign w:val="bottom"/>
          </w:tcPr>
          <w:p w14:paraId="38A66F34" w14:textId="77777777" w:rsidR="007D3488" w:rsidRDefault="007D3488" w:rsidP="00510466">
            <w:pPr>
              <w:ind w:right="-108"/>
              <w:jc w:val="center"/>
              <w:rPr>
                <w:rFonts w:asciiTheme="majorHAnsi" w:eastAsia="Arial Black" w:hAnsiTheme="majorHAnsi" w:cstheme="majorHAnsi"/>
                <w:b/>
                <w:i/>
                <w:iCs/>
              </w:rPr>
            </w:pPr>
            <w:r>
              <w:rPr>
                <w:color w:val="000000"/>
              </w:rPr>
              <w:t>5</w:t>
            </w:r>
          </w:p>
        </w:tc>
        <w:tc>
          <w:tcPr>
            <w:tcW w:w="1134" w:type="dxa"/>
            <w:tcBorders>
              <w:top w:val="nil"/>
              <w:left w:val="single" w:sz="4" w:space="0" w:color="auto"/>
              <w:bottom w:val="single" w:sz="4" w:space="0" w:color="auto"/>
              <w:right w:val="single" w:sz="4" w:space="0" w:color="auto"/>
            </w:tcBorders>
            <w:shd w:val="clear" w:color="auto" w:fill="auto"/>
            <w:vAlign w:val="bottom"/>
          </w:tcPr>
          <w:p w14:paraId="6404FCBF" w14:textId="77777777" w:rsidR="007D3488" w:rsidRDefault="007D3488" w:rsidP="00510466">
            <w:pPr>
              <w:ind w:right="-389"/>
              <w:jc w:val="center"/>
              <w:rPr>
                <w:rFonts w:asciiTheme="majorHAnsi" w:eastAsia="Arial Black" w:hAnsiTheme="majorHAnsi" w:cstheme="majorHAnsi"/>
                <w:b/>
                <w:i/>
                <w:iCs/>
              </w:rPr>
            </w:pPr>
            <w:r>
              <w:rPr>
                <w:color w:val="000000"/>
              </w:rPr>
              <w:t>1</w:t>
            </w:r>
          </w:p>
        </w:tc>
      </w:tr>
      <w:tr w:rsidR="007D3488" w14:paraId="68F24A5F" w14:textId="77777777" w:rsidTr="00510466">
        <w:tc>
          <w:tcPr>
            <w:tcW w:w="523" w:type="dxa"/>
          </w:tcPr>
          <w:p w14:paraId="6092D45F" w14:textId="77777777" w:rsidR="007D3488" w:rsidRPr="0024657B" w:rsidRDefault="007D3488" w:rsidP="00510466">
            <w:pPr>
              <w:ind w:right="-851"/>
              <w:rPr>
                <w:rFonts w:asciiTheme="majorHAnsi" w:eastAsia="Arial Black" w:hAnsiTheme="majorHAnsi" w:cstheme="majorHAnsi"/>
                <w:b/>
              </w:rPr>
            </w:pPr>
            <w:r w:rsidRPr="0024657B">
              <w:rPr>
                <w:rFonts w:asciiTheme="majorHAnsi" w:eastAsia="Arial Black" w:hAnsiTheme="majorHAnsi" w:cstheme="majorHAnsi"/>
                <w:b/>
              </w:rPr>
              <w:t>3</w:t>
            </w:r>
          </w:p>
        </w:tc>
        <w:tc>
          <w:tcPr>
            <w:tcW w:w="4249" w:type="dxa"/>
            <w:tcBorders>
              <w:top w:val="nil"/>
              <w:left w:val="single" w:sz="8" w:space="0" w:color="FFFFFF"/>
              <w:bottom w:val="single" w:sz="8" w:space="0" w:color="FFFFFF"/>
              <w:right w:val="single" w:sz="8" w:space="0" w:color="FFFFFF"/>
            </w:tcBorders>
            <w:shd w:val="clear" w:color="000000" w:fill="9FB6C0"/>
            <w:vAlign w:val="bottom"/>
          </w:tcPr>
          <w:p w14:paraId="7BEA27D6" w14:textId="77777777" w:rsidR="007D3488" w:rsidRPr="00C954EC" w:rsidRDefault="007D3488" w:rsidP="00510466">
            <w:pPr>
              <w:ind w:right="-851"/>
              <w:rPr>
                <w:rFonts w:asciiTheme="majorHAnsi" w:eastAsia="Arial Black" w:hAnsiTheme="majorHAnsi" w:cstheme="majorHAnsi"/>
                <w:b/>
                <w:i/>
                <w:iCs/>
              </w:rPr>
            </w:pPr>
            <w:r w:rsidRPr="00C954EC">
              <w:rPr>
                <w:rFonts w:asciiTheme="majorHAnsi" w:hAnsiTheme="majorHAnsi" w:cstheme="majorHAnsi"/>
                <w:color w:val="000000"/>
              </w:rPr>
              <w:t>Correspondant informatique</w:t>
            </w:r>
          </w:p>
        </w:tc>
        <w:tc>
          <w:tcPr>
            <w:tcW w:w="1279" w:type="dxa"/>
            <w:tcBorders>
              <w:top w:val="nil"/>
              <w:left w:val="single" w:sz="8" w:space="0" w:color="FFFFFF"/>
              <w:bottom w:val="single" w:sz="8" w:space="0" w:color="FFFFFF"/>
              <w:right w:val="single" w:sz="8" w:space="0" w:color="FFFFFF"/>
            </w:tcBorders>
            <w:shd w:val="clear" w:color="000000" w:fill="9FB6C0"/>
            <w:vAlign w:val="center"/>
          </w:tcPr>
          <w:p w14:paraId="61072916" w14:textId="77777777" w:rsidR="007D3488" w:rsidRPr="002C7965" w:rsidRDefault="007D3488" w:rsidP="00510466">
            <w:pPr>
              <w:ind w:right="-851"/>
              <w:rPr>
                <w:rFonts w:asciiTheme="majorHAnsi" w:eastAsia="Arial Black" w:hAnsiTheme="majorHAnsi" w:cstheme="majorHAnsi"/>
                <w:b/>
                <w:i/>
                <w:iCs/>
              </w:rPr>
            </w:pPr>
            <w:r>
              <w:rPr>
                <w:rFonts w:asciiTheme="majorHAnsi" w:eastAsia="Arial Black" w:hAnsiTheme="majorHAnsi" w:cstheme="majorHAnsi"/>
                <w:b/>
                <w:i/>
                <w:iCs/>
              </w:rPr>
              <w:t>A la demande</w:t>
            </w:r>
          </w:p>
        </w:tc>
        <w:tc>
          <w:tcPr>
            <w:tcW w:w="1985" w:type="dxa"/>
            <w:tcBorders>
              <w:top w:val="nil"/>
              <w:left w:val="single" w:sz="4" w:space="0" w:color="auto"/>
              <w:bottom w:val="single" w:sz="4" w:space="0" w:color="auto"/>
              <w:right w:val="single" w:sz="4" w:space="0" w:color="auto"/>
            </w:tcBorders>
            <w:shd w:val="clear" w:color="000000" w:fill="D9D9D9"/>
            <w:vAlign w:val="bottom"/>
          </w:tcPr>
          <w:p w14:paraId="6AC02401" w14:textId="77777777" w:rsidR="007D3488" w:rsidRDefault="007D3488" w:rsidP="00510466">
            <w:pPr>
              <w:ind w:right="-108"/>
              <w:jc w:val="center"/>
              <w:rPr>
                <w:rFonts w:asciiTheme="majorHAnsi" w:eastAsia="Arial Black" w:hAnsiTheme="majorHAnsi" w:cstheme="majorHAnsi"/>
                <w:b/>
                <w:i/>
                <w:iCs/>
              </w:rPr>
            </w:pPr>
            <w:r>
              <w:rPr>
                <w:color w:val="000000"/>
              </w:rPr>
              <w:t>5</w:t>
            </w:r>
          </w:p>
        </w:tc>
        <w:tc>
          <w:tcPr>
            <w:tcW w:w="1134" w:type="dxa"/>
            <w:tcBorders>
              <w:top w:val="nil"/>
              <w:left w:val="single" w:sz="4" w:space="0" w:color="auto"/>
              <w:bottom w:val="single" w:sz="4" w:space="0" w:color="auto"/>
              <w:right w:val="single" w:sz="4" w:space="0" w:color="auto"/>
            </w:tcBorders>
            <w:shd w:val="clear" w:color="auto" w:fill="auto"/>
            <w:vAlign w:val="bottom"/>
          </w:tcPr>
          <w:p w14:paraId="68323398" w14:textId="77777777" w:rsidR="007D3488" w:rsidRDefault="007D3488" w:rsidP="00510466">
            <w:pPr>
              <w:ind w:right="-389"/>
              <w:jc w:val="center"/>
              <w:rPr>
                <w:rFonts w:asciiTheme="majorHAnsi" w:eastAsia="Arial Black" w:hAnsiTheme="majorHAnsi" w:cstheme="majorHAnsi"/>
                <w:b/>
                <w:i/>
                <w:iCs/>
              </w:rPr>
            </w:pPr>
            <w:r>
              <w:rPr>
                <w:color w:val="000000"/>
              </w:rPr>
              <w:t>1</w:t>
            </w:r>
          </w:p>
        </w:tc>
      </w:tr>
      <w:tr w:rsidR="007D3488" w14:paraId="7F7CBC3B" w14:textId="77777777" w:rsidTr="00510466">
        <w:tc>
          <w:tcPr>
            <w:tcW w:w="523" w:type="dxa"/>
          </w:tcPr>
          <w:p w14:paraId="321C1DE4" w14:textId="77777777" w:rsidR="007D3488" w:rsidRPr="0024657B" w:rsidRDefault="007D3488" w:rsidP="00510466">
            <w:pPr>
              <w:ind w:right="-851"/>
              <w:rPr>
                <w:rFonts w:asciiTheme="majorHAnsi" w:eastAsia="Arial Black" w:hAnsiTheme="majorHAnsi" w:cstheme="majorHAnsi"/>
                <w:b/>
              </w:rPr>
            </w:pPr>
            <w:r w:rsidRPr="0024657B">
              <w:rPr>
                <w:rFonts w:asciiTheme="majorHAnsi" w:eastAsia="Arial Black" w:hAnsiTheme="majorHAnsi" w:cstheme="majorHAnsi"/>
                <w:b/>
              </w:rPr>
              <w:t>4</w:t>
            </w:r>
          </w:p>
        </w:tc>
        <w:tc>
          <w:tcPr>
            <w:tcW w:w="4249" w:type="dxa"/>
            <w:tcBorders>
              <w:top w:val="nil"/>
              <w:left w:val="single" w:sz="8" w:space="0" w:color="FFFFFF"/>
              <w:bottom w:val="single" w:sz="8" w:space="0" w:color="FFFFFF"/>
              <w:right w:val="single" w:sz="8" w:space="0" w:color="FFFFFF"/>
            </w:tcBorders>
            <w:shd w:val="clear" w:color="000000" w:fill="9FB6C0"/>
            <w:vAlign w:val="bottom"/>
          </w:tcPr>
          <w:p w14:paraId="7BB38592" w14:textId="77777777" w:rsidR="007D3488" w:rsidRPr="00C954EC" w:rsidRDefault="007D3488" w:rsidP="00510466">
            <w:pPr>
              <w:ind w:right="-851"/>
              <w:rPr>
                <w:rFonts w:asciiTheme="majorHAnsi" w:eastAsia="Arial Black" w:hAnsiTheme="majorHAnsi" w:cstheme="majorHAnsi"/>
                <w:b/>
                <w:i/>
                <w:iCs/>
              </w:rPr>
            </w:pPr>
            <w:r w:rsidRPr="00C954EC">
              <w:rPr>
                <w:rFonts w:asciiTheme="majorHAnsi" w:hAnsiTheme="majorHAnsi" w:cstheme="majorHAnsi"/>
                <w:color w:val="000000"/>
              </w:rPr>
              <w:t>Gestion photos PLM</w:t>
            </w:r>
          </w:p>
        </w:tc>
        <w:tc>
          <w:tcPr>
            <w:tcW w:w="1279" w:type="dxa"/>
            <w:tcBorders>
              <w:top w:val="nil"/>
              <w:left w:val="single" w:sz="8" w:space="0" w:color="FFFFFF"/>
              <w:bottom w:val="single" w:sz="8" w:space="0" w:color="FFFFFF"/>
              <w:right w:val="single" w:sz="8" w:space="0" w:color="FFFFFF"/>
            </w:tcBorders>
            <w:shd w:val="clear" w:color="000000" w:fill="9FB6C0"/>
            <w:vAlign w:val="center"/>
          </w:tcPr>
          <w:p w14:paraId="311838C3" w14:textId="77777777" w:rsidR="007D3488" w:rsidRPr="002C7965" w:rsidRDefault="007D3488" w:rsidP="00510466">
            <w:pPr>
              <w:ind w:right="-851"/>
              <w:rPr>
                <w:rFonts w:asciiTheme="majorHAnsi" w:eastAsia="Arial Black" w:hAnsiTheme="majorHAnsi" w:cstheme="majorHAnsi"/>
                <w:b/>
                <w:i/>
                <w:iCs/>
              </w:rPr>
            </w:pPr>
            <w:r>
              <w:rPr>
                <w:rFonts w:asciiTheme="majorHAnsi" w:hAnsiTheme="majorHAnsi" w:cstheme="majorHAnsi"/>
                <w:color w:val="000000"/>
              </w:rPr>
              <w:t>Mensuelle</w:t>
            </w:r>
          </w:p>
        </w:tc>
        <w:tc>
          <w:tcPr>
            <w:tcW w:w="1985" w:type="dxa"/>
            <w:tcBorders>
              <w:top w:val="nil"/>
              <w:left w:val="single" w:sz="4" w:space="0" w:color="auto"/>
              <w:bottom w:val="single" w:sz="4" w:space="0" w:color="auto"/>
              <w:right w:val="single" w:sz="4" w:space="0" w:color="auto"/>
            </w:tcBorders>
            <w:shd w:val="clear" w:color="000000" w:fill="D9D9D9"/>
            <w:vAlign w:val="bottom"/>
          </w:tcPr>
          <w:p w14:paraId="09465B19" w14:textId="77777777" w:rsidR="007D3488" w:rsidRDefault="007D3488" w:rsidP="00510466">
            <w:pPr>
              <w:ind w:right="-108"/>
              <w:jc w:val="center"/>
              <w:rPr>
                <w:rFonts w:asciiTheme="majorHAnsi" w:eastAsia="Arial Black" w:hAnsiTheme="majorHAnsi" w:cstheme="majorHAnsi"/>
                <w:b/>
                <w:i/>
                <w:iCs/>
              </w:rPr>
            </w:pPr>
            <w:r>
              <w:rPr>
                <w:color w:val="000000"/>
              </w:rPr>
              <w:t>5</w:t>
            </w:r>
          </w:p>
        </w:tc>
        <w:tc>
          <w:tcPr>
            <w:tcW w:w="1134" w:type="dxa"/>
            <w:tcBorders>
              <w:top w:val="nil"/>
              <w:left w:val="single" w:sz="4" w:space="0" w:color="auto"/>
              <w:bottom w:val="single" w:sz="4" w:space="0" w:color="auto"/>
              <w:right w:val="single" w:sz="4" w:space="0" w:color="auto"/>
            </w:tcBorders>
            <w:shd w:val="clear" w:color="auto" w:fill="auto"/>
            <w:vAlign w:val="bottom"/>
          </w:tcPr>
          <w:p w14:paraId="6B2181C8" w14:textId="77777777" w:rsidR="007D3488" w:rsidRDefault="007D3488" w:rsidP="00510466">
            <w:pPr>
              <w:ind w:right="-389"/>
              <w:jc w:val="center"/>
              <w:rPr>
                <w:rFonts w:asciiTheme="majorHAnsi" w:eastAsia="Arial Black" w:hAnsiTheme="majorHAnsi" w:cstheme="majorHAnsi"/>
                <w:b/>
                <w:i/>
                <w:iCs/>
              </w:rPr>
            </w:pPr>
            <w:r>
              <w:rPr>
                <w:color w:val="000000"/>
              </w:rPr>
              <w:t>1</w:t>
            </w:r>
          </w:p>
        </w:tc>
      </w:tr>
      <w:tr w:rsidR="007D3488" w14:paraId="5CAD6062" w14:textId="77777777" w:rsidTr="00510466">
        <w:tc>
          <w:tcPr>
            <w:tcW w:w="523" w:type="dxa"/>
          </w:tcPr>
          <w:p w14:paraId="6F4E16E5" w14:textId="77777777" w:rsidR="007D3488" w:rsidRPr="0024657B" w:rsidRDefault="007D3488" w:rsidP="00510466">
            <w:pPr>
              <w:ind w:right="-851"/>
              <w:rPr>
                <w:rFonts w:asciiTheme="majorHAnsi" w:eastAsia="Arial Black" w:hAnsiTheme="majorHAnsi" w:cstheme="majorHAnsi"/>
                <w:b/>
              </w:rPr>
            </w:pPr>
            <w:r w:rsidRPr="0024657B">
              <w:rPr>
                <w:rFonts w:asciiTheme="majorHAnsi" w:eastAsia="Arial Black" w:hAnsiTheme="majorHAnsi" w:cstheme="majorHAnsi"/>
                <w:b/>
              </w:rPr>
              <w:t>5</w:t>
            </w:r>
          </w:p>
        </w:tc>
        <w:tc>
          <w:tcPr>
            <w:tcW w:w="4249" w:type="dxa"/>
            <w:tcBorders>
              <w:top w:val="nil"/>
              <w:left w:val="single" w:sz="8" w:space="0" w:color="FFFFFF"/>
              <w:bottom w:val="single" w:sz="8" w:space="0" w:color="FFFFFF"/>
              <w:right w:val="single" w:sz="8" w:space="0" w:color="FFFFFF"/>
            </w:tcBorders>
            <w:shd w:val="clear" w:color="000000" w:fill="9FB6C0"/>
            <w:vAlign w:val="bottom"/>
          </w:tcPr>
          <w:p w14:paraId="21D14BF3" w14:textId="77777777" w:rsidR="007D3488" w:rsidRPr="00C954EC" w:rsidRDefault="007D3488" w:rsidP="00510466">
            <w:pPr>
              <w:ind w:right="-851"/>
              <w:rPr>
                <w:rFonts w:asciiTheme="majorHAnsi" w:eastAsia="Arial Black" w:hAnsiTheme="majorHAnsi" w:cstheme="majorHAnsi"/>
                <w:b/>
                <w:i/>
                <w:iCs/>
              </w:rPr>
            </w:pPr>
            <w:r w:rsidRPr="00C954EC">
              <w:rPr>
                <w:rFonts w:asciiTheme="majorHAnsi" w:hAnsiTheme="majorHAnsi" w:cstheme="majorHAnsi"/>
                <w:color w:val="000000"/>
              </w:rPr>
              <w:t>Création Vidéo</w:t>
            </w:r>
          </w:p>
        </w:tc>
        <w:tc>
          <w:tcPr>
            <w:tcW w:w="1279" w:type="dxa"/>
            <w:tcBorders>
              <w:top w:val="nil"/>
              <w:left w:val="single" w:sz="8" w:space="0" w:color="FFFFFF"/>
              <w:bottom w:val="single" w:sz="8" w:space="0" w:color="FFFFFF"/>
              <w:right w:val="single" w:sz="8" w:space="0" w:color="FFFFFF"/>
            </w:tcBorders>
            <w:shd w:val="clear" w:color="000000" w:fill="9FB6C0"/>
            <w:vAlign w:val="center"/>
          </w:tcPr>
          <w:p w14:paraId="755B6D62" w14:textId="77777777" w:rsidR="007D3488" w:rsidRPr="002C7965" w:rsidRDefault="007D3488" w:rsidP="00510466">
            <w:pPr>
              <w:ind w:right="-851"/>
              <w:rPr>
                <w:rFonts w:asciiTheme="majorHAnsi" w:eastAsia="Arial Black" w:hAnsiTheme="majorHAnsi" w:cstheme="majorHAnsi"/>
                <w:b/>
                <w:i/>
                <w:iCs/>
              </w:rPr>
            </w:pPr>
            <w:r w:rsidRPr="002C7965">
              <w:rPr>
                <w:rFonts w:asciiTheme="majorHAnsi" w:hAnsiTheme="majorHAnsi" w:cstheme="majorHAnsi"/>
                <w:color w:val="000000"/>
              </w:rPr>
              <w:t>Libre</w:t>
            </w:r>
          </w:p>
        </w:tc>
        <w:tc>
          <w:tcPr>
            <w:tcW w:w="1985" w:type="dxa"/>
            <w:tcBorders>
              <w:top w:val="nil"/>
              <w:left w:val="single" w:sz="4" w:space="0" w:color="auto"/>
              <w:bottom w:val="single" w:sz="4" w:space="0" w:color="auto"/>
              <w:right w:val="single" w:sz="4" w:space="0" w:color="auto"/>
            </w:tcBorders>
            <w:shd w:val="clear" w:color="000000" w:fill="D9D9D9"/>
            <w:vAlign w:val="bottom"/>
          </w:tcPr>
          <w:p w14:paraId="4F804D13" w14:textId="77777777" w:rsidR="007D3488" w:rsidRDefault="007D3488" w:rsidP="00510466">
            <w:pPr>
              <w:ind w:right="-108"/>
              <w:jc w:val="center"/>
              <w:rPr>
                <w:rFonts w:asciiTheme="majorHAnsi" w:eastAsia="Arial Black" w:hAnsiTheme="majorHAnsi" w:cstheme="majorHAnsi"/>
                <w:b/>
                <w:i/>
                <w:iCs/>
              </w:rPr>
            </w:pPr>
            <w:r>
              <w:rPr>
                <w:color w:val="000000"/>
              </w:rPr>
              <w:t>8</w:t>
            </w:r>
          </w:p>
        </w:tc>
        <w:tc>
          <w:tcPr>
            <w:tcW w:w="1134" w:type="dxa"/>
            <w:tcBorders>
              <w:top w:val="nil"/>
              <w:left w:val="single" w:sz="4" w:space="0" w:color="auto"/>
              <w:bottom w:val="single" w:sz="4" w:space="0" w:color="auto"/>
              <w:right w:val="single" w:sz="4" w:space="0" w:color="auto"/>
            </w:tcBorders>
            <w:shd w:val="clear" w:color="auto" w:fill="auto"/>
            <w:vAlign w:val="bottom"/>
          </w:tcPr>
          <w:p w14:paraId="0819B124" w14:textId="77777777" w:rsidR="007D3488" w:rsidRDefault="007D3488" w:rsidP="00510466">
            <w:pPr>
              <w:ind w:right="-389"/>
              <w:jc w:val="center"/>
              <w:rPr>
                <w:rFonts w:asciiTheme="majorHAnsi" w:eastAsia="Arial Black" w:hAnsiTheme="majorHAnsi" w:cstheme="majorHAnsi"/>
                <w:b/>
                <w:i/>
                <w:iCs/>
              </w:rPr>
            </w:pPr>
            <w:r>
              <w:rPr>
                <w:color w:val="000000"/>
              </w:rPr>
              <w:t>2</w:t>
            </w:r>
          </w:p>
        </w:tc>
      </w:tr>
      <w:tr w:rsidR="007D3488" w14:paraId="17E484E4" w14:textId="77777777" w:rsidTr="00510466">
        <w:tc>
          <w:tcPr>
            <w:tcW w:w="523" w:type="dxa"/>
          </w:tcPr>
          <w:p w14:paraId="0257732F" w14:textId="77777777" w:rsidR="007D3488" w:rsidRPr="0024657B" w:rsidRDefault="007D3488" w:rsidP="00510466">
            <w:pPr>
              <w:ind w:right="-851"/>
              <w:rPr>
                <w:rFonts w:asciiTheme="majorHAnsi" w:eastAsia="Arial Black" w:hAnsiTheme="majorHAnsi" w:cstheme="majorHAnsi"/>
                <w:b/>
              </w:rPr>
            </w:pPr>
            <w:r w:rsidRPr="0024657B">
              <w:rPr>
                <w:rFonts w:asciiTheme="majorHAnsi" w:eastAsia="Arial Black" w:hAnsiTheme="majorHAnsi" w:cstheme="majorHAnsi"/>
                <w:b/>
              </w:rPr>
              <w:t>6</w:t>
            </w:r>
          </w:p>
        </w:tc>
        <w:tc>
          <w:tcPr>
            <w:tcW w:w="4249" w:type="dxa"/>
            <w:tcBorders>
              <w:top w:val="nil"/>
              <w:left w:val="single" w:sz="8" w:space="0" w:color="FFFFFF"/>
              <w:bottom w:val="single" w:sz="8" w:space="0" w:color="FFFFFF"/>
              <w:right w:val="single" w:sz="8" w:space="0" w:color="FFFFFF"/>
            </w:tcBorders>
            <w:shd w:val="clear" w:color="000000" w:fill="9FB6C0"/>
            <w:vAlign w:val="bottom"/>
          </w:tcPr>
          <w:p w14:paraId="6FEA94E8" w14:textId="77777777" w:rsidR="007D3488" w:rsidRPr="00C954EC" w:rsidRDefault="007D3488" w:rsidP="00510466">
            <w:pPr>
              <w:ind w:right="-851"/>
              <w:rPr>
                <w:rFonts w:asciiTheme="majorHAnsi" w:eastAsia="Arial Black" w:hAnsiTheme="majorHAnsi" w:cstheme="majorHAnsi"/>
                <w:b/>
                <w:i/>
                <w:iCs/>
              </w:rPr>
            </w:pPr>
            <w:r w:rsidRPr="00C954EC">
              <w:rPr>
                <w:rFonts w:asciiTheme="majorHAnsi" w:hAnsiTheme="majorHAnsi" w:cstheme="majorHAnsi"/>
                <w:color w:val="000000"/>
              </w:rPr>
              <w:t>Relance</w:t>
            </w:r>
          </w:p>
        </w:tc>
        <w:tc>
          <w:tcPr>
            <w:tcW w:w="1279" w:type="dxa"/>
            <w:tcBorders>
              <w:top w:val="nil"/>
              <w:left w:val="single" w:sz="8" w:space="0" w:color="FFFFFF"/>
              <w:bottom w:val="single" w:sz="8" w:space="0" w:color="FFFFFF"/>
              <w:right w:val="single" w:sz="8" w:space="0" w:color="FFFFFF"/>
            </w:tcBorders>
            <w:shd w:val="clear" w:color="000000" w:fill="9FB6C0"/>
            <w:vAlign w:val="center"/>
          </w:tcPr>
          <w:p w14:paraId="155F8963" w14:textId="77777777" w:rsidR="007D3488" w:rsidRPr="002C7965" w:rsidRDefault="007D3488" w:rsidP="00510466">
            <w:pPr>
              <w:ind w:right="-851"/>
              <w:rPr>
                <w:rFonts w:asciiTheme="majorHAnsi" w:eastAsia="Arial Black" w:hAnsiTheme="majorHAnsi" w:cstheme="majorHAnsi"/>
                <w:b/>
                <w:i/>
                <w:iCs/>
              </w:rPr>
            </w:pPr>
            <w:r>
              <w:rPr>
                <w:rFonts w:asciiTheme="majorHAnsi" w:hAnsiTheme="majorHAnsi" w:cstheme="majorHAnsi"/>
                <w:color w:val="000000"/>
              </w:rPr>
              <w:t>Trimestrielle</w:t>
            </w:r>
          </w:p>
        </w:tc>
        <w:tc>
          <w:tcPr>
            <w:tcW w:w="1985" w:type="dxa"/>
            <w:tcBorders>
              <w:top w:val="nil"/>
              <w:left w:val="single" w:sz="4" w:space="0" w:color="auto"/>
              <w:bottom w:val="single" w:sz="4" w:space="0" w:color="auto"/>
              <w:right w:val="single" w:sz="4" w:space="0" w:color="auto"/>
            </w:tcBorders>
            <w:shd w:val="clear" w:color="000000" w:fill="D9D9D9"/>
            <w:vAlign w:val="bottom"/>
          </w:tcPr>
          <w:p w14:paraId="0D26642C" w14:textId="77777777" w:rsidR="007D3488" w:rsidRDefault="007D3488" w:rsidP="00510466">
            <w:pPr>
              <w:ind w:right="-108"/>
              <w:jc w:val="center"/>
              <w:rPr>
                <w:rFonts w:asciiTheme="majorHAnsi" w:eastAsia="Arial Black" w:hAnsiTheme="majorHAnsi" w:cstheme="majorHAnsi"/>
                <w:b/>
                <w:i/>
                <w:iCs/>
              </w:rPr>
            </w:pPr>
            <w:r>
              <w:rPr>
                <w:color w:val="000000"/>
              </w:rPr>
              <w:t>4</w:t>
            </w:r>
          </w:p>
        </w:tc>
        <w:tc>
          <w:tcPr>
            <w:tcW w:w="1134" w:type="dxa"/>
            <w:tcBorders>
              <w:top w:val="nil"/>
              <w:left w:val="single" w:sz="4" w:space="0" w:color="auto"/>
              <w:bottom w:val="single" w:sz="4" w:space="0" w:color="auto"/>
              <w:right w:val="single" w:sz="4" w:space="0" w:color="auto"/>
            </w:tcBorders>
            <w:shd w:val="clear" w:color="auto" w:fill="auto"/>
            <w:vAlign w:val="bottom"/>
          </w:tcPr>
          <w:p w14:paraId="14DDB139" w14:textId="77777777" w:rsidR="007D3488" w:rsidRDefault="007D3488" w:rsidP="00510466">
            <w:pPr>
              <w:ind w:right="-389"/>
              <w:jc w:val="center"/>
              <w:rPr>
                <w:rFonts w:asciiTheme="majorHAnsi" w:eastAsia="Arial Black" w:hAnsiTheme="majorHAnsi" w:cstheme="majorHAnsi"/>
                <w:b/>
                <w:i/>
                <w:iCs/>
              </w:rPr>
            </w:pPr>
            <w:r>
              <w:rPr>
                <w:color w:val="000000"/>
              </w:rPr>
              <w:t>1</w:t>
            </w:r>
          </w:p>
        </w:tc>
      </w:tr>
      <w:tr w:rsidR="007D3488" w14:paraId="12D6C2DD" w14:textId="77777777" w:rsidTr="00510466">
        <w:tc>
          <w:tcPr>
            <w:tcW w:w="523" w:type="dxa"/>
          </w:tcPr>
          <w:p w14:paraId="34CAE69C" w14:textId="77777777" w:rsidR="007D3488" w:rsidRPr="0024657B" w:rsidRDefault="007D3488" w:rsidP="00510466">
            <w:pPr>
              <w:ind w:right="-851"/>
              <w:rPr>
                <w:rFonts w:asciiTheme="majorHAnsi" w:eastAsia="Arial Black" w:hAnsiTheme="majorHAnsi" w:cstheme="majorHAnsi"/>
                <w:b/>
              </w:rPr>
            </w:pPr>
            <w:r w:rsidRPr="0024657B">
              <w:rPr>
                <w:rFonts w:asciiTheme="majorHAnsi" w:eastAsia="Arial Black" w:hAnsiTheme="majorHAnsi" w:cstheme="majorHAnsi"/>
                <w:b/>
              </w:rPr>
              <w:t>7</w:t>
            </w:r>
          </w:p>
        </w:tc>
        <w:tc>
          <w:tcPr>
            <w:tcW w:w="4249" w:type="dxa"/>
            <w:tcBorders>
              <w:top w:val="nil"/>
              <w:left w:val="single" w:sz="8" w:space="0" w:color="FFFFFF"/>
              <w:bottom w:val="single" w:sz="8" w:space="0" w:color="FFFFFF"/>
              <w:right w:val="single" w:sz="8" w:space="0" w:color="FFFFFF"/>
            </w:tcBorders>
            <w:shd w:val="clear" w:color="000000" w:fill="9FB6C0"/>
            <w:vAlign w:val="bottom"/>
          </w:tcPr>
          <w:p w14:paraId="66FDC8F5" w14:textId="77777777" w:rsidR="007D3488" w:rsidRPr="00C954EC" w:rsidRDefault="007D3488" w:rsidP="00510466">
            <w:pPr>
              <w:ind w:right="-851"/>
              <w:rPr>
                <w:rFonts w:asciiTheme="majorHAnsi" w:eastAsia="Arial Black" w:hAnsiTheme="majorHAnsi" w:cstheme="majorHAnsi"/>
                <w:b/>
                <w:i/>
                <w:iCs/>
              </w:rPr>
            </w:pPr>
            <w:r w:rsidRPr="00C954EC">
              <w:rPr>
                <w:rFonts w:asciiTheme="majorHAnsi" w:hAnsiTheme="majorHAnsi" w:cstheme="majorHAnsi"/>
                <w:color w:val="000000"/>
              </w:rPr>
              <w:t>Publication reportage séance</w:t>
            </w:r>
          </w:p>
        </w:tc>
        <w:tc>
          <w:tcPr>
            <w:tcW w:w="1279" w:type="dxa"/>
            <w:tcBorders>
              <w:top w:val="nil"/>
              <w:left w:val="single" w:sz="8" w:space="0" w:color="FFFFFF"/>
              <w:bottom w:val="single" w:sz="8" w:space="0" w:color="FFFFFF"/>
              <w:right w:val="single" w:sz="8" w:space="0" w:color="FFFFFF"/>
            </w:tcBorders>
            <w:shd w:val="clear" w:color="000000" w:fill="9FB6C0"/>
            <w:vAlign w:val="center"/>
          </w:tcPr>
          <w:p w14:paraId="31135A7D" w14:textId="77777777" w:rsidR="007D3488" w:rsidRPr="002C7965" w:rsidRDefault="007D3488" w:rsidP="00510466">
            <w:pPr>
              <w:ind w:right="-851"/>
              <w:rPr>
                <w:rFonts w:asciiTheme="majorHAnsi" w:eastAsia="Arial Black" w:hAnsiTheme="majorHAnsi" w:cstheme="majorHAnsi"/>
                <w:b/>
                <w:i/>
                <w:iCs/>
              </w:rPr>
            </w:pPr>
            <w:r>
              <w:rPr>
                <w:rFonts w:asciiTheme="majorHAnsi" w:hAnsiTheme="majorHAnsi" w:cstheme="majorHAnsi"/>
                <w:color w:val="000000"/>
              </w:rPr>
              <w:t>Par séance</w:t>
            </w:r>
          </w:p>
        </w:tc>
        <w:tc>
          <w:tcPr>
            <w:tcW w:w="1985" w:type="dxa"/>
            <w:tcBorders>
              <w:top w:val="nil"/>
              <w:left w:val="single" w:sz="4" w:space="0" w:color="auto"/>
              <w:bottom w:val="single" w:sz="4" w:space="0" w:color="auto"/>
              <w:right w:val="single" w:sz="4" w:space="0" w:color="auto"/>
            </w:tcBorders>
            <w:shd w:val="clear" w:color="000000" w:fill="D9D9D9"/>
            <w:vAlign w:val="bottom"/>
          </w:tcPr>
          <w:p w14:paraId="4E832E13" w14:textId="77777777" w:rsidR="007D3488" w:rsidRDefault="007D3488" w:rsidP="00510466">
            <w:pPr>
              <w:ind w:right="-108"/>
              <w:jc w:val="center"/>
              <w:rPr>
                <w:rFonts w:asciiTheme="majorHAnsi" w:eastAsia="Arial Black" w:hAnsiTheme="majorHAnsi" w:cstheme="majorHAnsi"/>
                <w:b/>
                <w:i/>
                <w:iCs/>
              </w:rPr>
            </w:pPr>
            <w:r>
              <w:rPr>
                <w:color w:val="000000"/>
              </w:rPr>
              <w:t>9</w:t>
            </w:r>
          </w:p>
        </w:tc>
        <w:tc>
          <w:tcPr>
            <w:tcW w:w="1134" w:type="dxa"/>
            <w:tcBorders>
              <w:top w:val="nil"/>
              <w:left w:val="single" w:sz="4" w:space="0" w:color="auto"/>
              <w:bottom w:val="single" w:sz="4" w:space="0" w:color="auto"/>
              <w:right w:val="single" w:sz="4" w:space="0" w:color="auto"/>
            </w:tcBorders>
            <w:shd w:val="clear" w:color="auto" w:fill="auto"/>
            <w:vAlign w:val="bottom"/>
          </w:tcPr>
          <w:p w14:paraId="198B5F61" w14:textId="77777777" w:rsidR="007D3488" w:rsidRDefault="007D3488" w:rsidP="00510466">
            <w:pPr>
              <w:ind w:right="-389"/>
              <w:jc w:val="center"/>
              <w:rPr>
                <w:rFonts w:asciiTheme="majorHAnsi" w:eastAsia="Arial Black" w:hAnsiTheme="majorHAnsi" w:cstheme="majorHAnsi"/>
                <w:b/>
                <w:i/>
                <w:iCs/>
              </w:rPr>
            </w:pPr>
            <w:r>
              <w:rPr>
                <w:color w:val="000000"/>
              </w:rPr>
              <w:t>2</w:t>
            </w:r>
          </w:p>
        </w:tc>
      </w:tr>
      <w:tr w:rsidR="007D3488" w14:paraId="1E0AF79B" w14:textId="77777777" w:rsidTr="00510466">
        <w:tc>
          <w:tcPr>
            <w:tcW w:w="523" w:type="dxa"/>
          </w:tcPr>
          <w:p w14:paraId="53FE5BB8" w14:textId="77777777" w:rsidR="007D3488" w:rsidRPr="0024657B" w:rsidRDefault="007D3488" w:rsidP="00510466">
            <w:pPr>
              <w:ind w:right="-851"/>
              <w:rPr>
                <w:rFonts w:asciiTheme="majorHAnsi" w:eastAsia="Arial Black" w:hAnsiTheme="majorHAnsi" w:cstheme="majorHAnsi"/>
                <w:b/>
              </w:rPr>
            </w:pPr>
            <w:r w:rsidRPr="0024657B">
              <w:rPr>
                <w:rFonts w:asciiTheme="majorHAnsi" w:eastAsia="Arial Black" w:hAnsiTheme="majorHAnsi" w:cstheme="majorHAnsi"/>
                <w:b/>
              </w:rPr>
              <w:t>8</w:t>
            </w:r>
          </w:p>
        </w:tc>
        <w:tc>
          <w:tcPr>
            <w:tcW w:w="4249" w:type="dxa"/>
            <w:tcBorders>
              <w:top w:val="nil"/>
              <w:left w:val="single" w:sz="8" w:space="0" w:color="FFFFFF"/>
              <w:bottom w:val="single" w:sz="8" w:space="0" w:color="FFFFFF"/>
              <w:right w:val="single" w:sz="8" w:space="0" w:color="FFFFFF"/>
            </w:tcBorders>
            <w:shd w:val="clear" w:color="000000" w:fill="9FB6C0"/>
            <w:vAlign w:val="bottom"/>
          </w:tcPr>
          <w:p w14:paraId="60118DF7" w14:textId="77777777" w:rsidR="007D3488" w:rsidRPr="00C954EC" w:rsidRDefault="007D3488" w:rsidP="00510466">
            <w:pPr>
              <w:ind w:right="-851"/>
              <w:rPr>
                <w:rFonts w:asciiTheme="majorHAnsi" w:eastAsia="Arial Black" w:hAnsiTheme="majorHAnsi" w:cstheme="majorHAnsi"/>
                <w:b/>
                <w:i/>
                <w:iCs/>
              </w:rPr>
            </w:pPr>
            <w:r w:rsidRPr="00C954EC">
              <w:rPr>
                <w:rFonts w:asciiTheme="majorHAnsi" w:hAnsiTheme="majorHAnsi" w:cstheme="majorHAnsi"/>
                <w:color w:val="000000"/>
              </w:rPr>
              <w:t>Ecriture et publication Newsletter ou article</w:t>
            </w:r>
          </w:p>
        </w:tc>
        <w:tc>
          <w:tcPr>
            <w:tcW w:w="1279" w:type="dxa"/>
            <w:tcBorders>
              <w:top w:val="nil"/>
              <w:left w:val="single" w:sz="8" w:space="0" w:color="FFFFFF"/>
              <w:bottom w:val="single" w:sz="8" w:space="0" w:color="FFFFFF"/>
              <w:right w:val="single" w:sz="8" w:space="0" w:color="FFFFFF"/>
            </w:tcBorders>
            <w:shd w:val="clear" w:color="000000" w:fill="9FB6C0"/>
            <w:vAlign w:val="center"/>
          </w:tcPr>
          <w:p w14:paraId="1C801AB1" w14:textId="77777777" w:rsidR="007D3488" w:rsidRPr="002C7965" w:rsidRDefault="007D3488" w:rsidP="00510466">
            <w:pPr>
              <w:ind w:right="-851"/>
              <w:rPr>
                <w:rFonts w:asciiTheme="majorHAnsi" w:eastAsia="Arial Black" w:hAnsiTheme="majorHAnsi" w:cstheme="majorHAnsi"/>
                <w:b/>
                <w:i/>
                <w:iCs/>
              </w:rPr>
            </w:pPr>
            <w:r>
              <w:rPr>
                <w:rFonts w:asciiTheme="majorHAnsi" w:hAnsiTheme="majorHAnsi" w:cstheme="majorHAnsi"/>
                <w:color w:val="000000"/>
              </w:rPr>
              <w:t>Trimestrielle</w:t>
            </w:r>
          </w:p>
        </w:tc>
        <w:tc>
          <w:tcPr>
            <w:tcW w:w="1985" w:type="dxa"/>
            <w:tcBorders>
              <w:top w:val="nil"/>
              <w:left w:val="single" w:sz="4" w:space="0" w:color="auto"/>
              <w:bottom w:val="single" w:sz="4" w:space="0" w:color="auto"/>
              <w:right w:val="single" w:sz="4" w:space="0" w:color="auto"/>
            </w:tcBorders>
            <w:shd w:val="clear" w:color="000000" w:fill="D9D9D9"/>
            <w:vAlign w:val="bottom"/>
          </w:tcPr>
          <w:p w14:paraId="798CC998" w14:textId="77777777" w:rsidR="007D3488" w:rsidRDefault="007D3488" w:rsidP="00510466">
            <w:pPr>
              <w:ind w:right="-108"/>
              <w:jc w:val="center"/>
              <w:rPr>
                <w:rFonts w:asciiTheme="majorHAnsi" w:eastAsia="Arial Black" w:hAnsiTheme="majorHAnsi" w:cstheme="majorHAnsi"/>
                <w:b/>
                <w:i/>
                <w:iCs/>
              </w:rPr>
            </w:pPr>
            <w:r>
              <w:rPr>
                <w:color w:val="000000"/>
              </w:rPr>
              <w:t>8</w:t>
            </w:r>
          </w:p>
        </w:tc>
        <w:tc>
          <w:tcPr>
            <w:tcW w:w="1134" w:type="dxa"/>
            <w:tcBorders>
              <w:top w:val="nil"/>
              <w:left w:val="single" w:sz="4" w:space="0" w:color="auto"/>
              <w:bottom w:val="single" w:sz="4" w:space="0" w:color="auto"/>
              <w:right w:val="single" w:sz="4" w:space="0" w:color="auto"/>
            </w:tcBorders>
            <w:shd w:val="clear" w:color="auto" w:fill="auto"/>
            <w:vAlign w:val="bottom"/>
          </w:tcPr>
          <w:p w14:paraId="291ECF7F" w14:textId="77777777" w:rsidR="007D3488" w:rsidRDefault="007D3488" w:rsidP="00510466">
            <w:pPr>
              <w:ind w:right="-389"/>
              <w:jc w:val="center"/>
              <w:rPr>
                <w:rFonts w:asciiTheme="majorHAnsi" w:eastAsia="Arial Black" w:hAnsiTheme="majorHAnsi" w:cstheme="majorHAnsi"/>
                <w:b/>
                <w:i/>
                <w:iCs/>
              </w:rPr>
            </w:pPr>
            <w:r>
              <w:rPr>
                <w:color w:val="000000"/>
              </w:rPr>
              <w:t>2</w:t>
            </w:r>
          </w:p>
        </w:tc>
      </w:tr>
    </w:tbl>
    <w:p w14:paraId="25C9BF31" w14:textId="77777777" w:rsidR="007D3488" w:rsidRPr="00E66C4D" w:rsidRDefault="007D3488" w:rsidP="007D3488">
      <w:pPr>
        <w:ind w:left="-131" w:right="-851" w:firstLine="1571"/>
        <w:rPr>
          <w:rFonts w:asciiTheme="majorHAnsi" w:eastAsia="Arial Black" w:hAnsiTheme="majorHAnsi" w:cstheme="majorHAnsi"/>
          <w:b/>
          <w:i/>
          <w:iCs/>
        </w:rPr>
      </w:pPr>
    </w:p>
    <w:p w14:paraId="47B87206" w14:textId="77777777" w:rsidR="007D3488" w:rsidRPr="001F68CB" w:rsidRDefault="007D3488" w:rsidP="007D3488">
      <w:pPr>
        <w:ind w:right="-851"/>
        <w:rPr>
          <w:rFonts w:asciiTheme="majorHAnsi" w:eastAsia="Arial Black" w:hAnsiTheme="majorHAnsi" w:cstheme="majorHAnsi"/>
          <w:b/>
        </w:rPr>
      </w:pPr>
      <w:r w:rsidRPr="001F68CB">
        <w:rPr>
          <w:rFonts w:asciiTheme="majorHAnsi" w:eastAsia="Arial Black" w:hAnsiTheme="majorHAnsi" w:cstheme="majorHAnsi"/>
          <w:b/>
        </w:rPr>
        <w:t>Infrastructure</w:t>
      </w:r>
    </w:p>
    <w:tbl>
      <w:tblPr>
        <w:tblStyle w:val="Grilledutableau"/>
        <w:tblW w:w="0" w:type="auto"/>
        <w:tblInd w:w="-131" w:type="dxa"/>
        <w:tblLook w:val="04A0" w:firstRow="1" w:lastRow="0" w:firstColumn="1" w:lastColumn="0" w:noHBand="0" w:noVBand="1"/>
      </w:tblPr>
      <w:tblGrid>
        <w:gridCol w:w="523"/>
        <w:gridCol w:w="4249"/>
        <w:gridCol w:w="1279"/>
        <w:gridCol w:w="1985"/>
        <w:gridCol w:w="1134"/>
      </w:tblGrid>
      <w:tr w:rsidR="007D3488" w14:paraId="72D27D32" w14:textId="77777777" w:rsidTr="00510466">
        <w:tc>
          <w:tcPr>
            <w:tcW w:w="523" w:type="dxa"/>
          </w:tcPr>
          <w:p w14:paraId="09FB2501" w14:textId="77777777" w:rsidR="007D3488" w:rsidRPr="00422C66" w:rsidRDefault="007D3488" w:rsidP="00510466">
            <w:pPr>
              <w:ind w:right="-851"/>
              <w:rPr>
                <w:rFonts w:asciiTheme="majorHAnsi" w:eastAsia="Arial Black" w:hAnsiTheme="majorHAnsi" w:cstheme="majorHAnsi"/>
                <w:b/>
              </w:rPr>
            </w:pPr>
            <w:r w:rsidRPr="00422C66">
              <w:rPr>
                <w:rFonts w:asciiTheme="majorHAnsi" w:eastAsia="Arial Black" w:hAnsiTheme="majorHAnsi" w:cstheme="majorHAnsi"/>
                <w:b/>
              </w:rPr>
              <w:t>N°</w:t>
            </w:r>
          </w:p>
        </w:tc>
        <w:tc>
          <w:tcPr>
            <w:tcW w:w="4249" w:type="dxa"/>
            <w:tcBorders>
              <w:top w:val="single" w:sz="8" w:space="0" w:color="FFFFFF"/>
              <w:left w:val="single" w:sz="8" w:space="0" w:color="FFFFFF"/>
              <w:bottom w:val="single" w:sz="8" w:space="0" w:color="FFFFFF"/>
              <w:right w:val="single" w:sz="8" w:space="0" w:color="FFFFFF"/>
            </w:tcBorders>
            <w:shd w:val="clear" w:color="000000" w:fill="auto"/>
            <w:vAlign w:val="center"/>
          </w:tcPr>
          <w:p w14:paraId="02C73C28" w14:textId="77777777" w:rsidR="007D3488" w:rsidRPr="00422C66" w:rsidRDefault="007D3488" w:rsidP="00510466">
            <w:pPr>
              <w:ind w:right="-851"/>
              <w:rPr>
                <w:rFonts w:asciiTheme="majorHAnsi" w:hAnsiTheme="majorHAnsi" w:cstheme="majorHAnsi"/>
                <w:b/>
                <w:color w:val="000000"/>
              </w:rPr>
            </w:pPr>
            <w:r w:rsidRPr="00322C2F">
              <w:rPr>
                <w:rFonts w:asciiTheme="majorHAnsi" w:hAnsiTheme="majorHAnsi" w:cstheme="majorHAnsi"/>
                <w:b/>
                <w:color w:val="000000"/>
              </w:rPr>
              <w:t>Tache</w:t>
            </w:r>
          </w:p>
        </w:tc>
        <w:tc>
          <w:tcPr>
            <w:tcW w:w="1279" w:type="dxa"/>
          </w:tcPr>
          <w:p w14:paraId="305B8520" w14:textId="77777777" w:rsidR="007D3488" w:rsidRPr="00422C66" w:rsidRDefault="007D3488" w:rsidP="00510466">
            <w:pPr>
              <w:ind w:right="-851"/>
              <w:rPr>
                <w:rFonts w:asciiTheme="majorHAnsi" w:eastAsia="Arial Black" w:hAnsiTheme="majorHAnsi" w:cstheme="majorHAnsi"/>
                <w:b/>
                <w:i/>
                <w:iCs/>
              </w:rPr>
            </w:pPr>
            <w:r w:rsidRPr="00322C2F">
              <w:rPr>
                <w:rFonts w:asciiTheme="majorHAnsi" w:hAnsiTheme="majorHAnsi" w:cstheme="majorHAnsi"/>
                <w:b/>
                <w:color w:val="000000"/>
              </w:rPr>
              <w:t>Fréquence</w:t>
            </w:r>
          </w:p>
        </w:tc>
        <w:tc>
          <w:tcPr>
            <w:tcW w:w="1985" w:type="dxa"/>
          </w:tcPr>
          <w:p w14:paraId="420EF81D" w14:textId="77777777" w:rsidR="007D3488" w:rsidRPr="00422C66" w:rsidRDefault="007D3488" w:rsidP="00510466">
            <w:pPr>
              <w:ind w:right="-108"/>
              <w:jc w:val="center"/>
              <w:rPr>
                <w:rFonts w:asciiTheme="majorHAnsi" w:eastAsia="Arial Black" w:hAnsiTheme="majorHAnsi" w:cstheme="majorHAnsi"/>
                <w:b/>
                <w:i/>
                <w:iCs/>
              </w:rPr>
            </w:pPr>
            <w:r>
              <w:rPr>
                <w:rFonts w:asciiTheme="majorHAnsi" w:eastAsia="Arial Black" w:hAnsiTheme="majorHAnsi" w:cstheme="majorHAnsi"/>
                <w:b/>
                <w:i/>
                <w:iCs/>
              </w:rPr>
              <w:t>Volume annuel h</w:t>
            </w:r>
          </w:p>
        </w:tc>
        <w:tc>
          <w:tcPr>
            <w:tcW w:w="1134" w:type="dxa"/>
          </w:tcPr>
          <w:p w14:paraId="5351590F" w14:textId="77777777" w:rsidR="007D3488" w:rsidRPr="00422C66" w:rsidRDefault="007D3488" w:rsidP="00510466">
            <w:pPr>
              <w:ind w:right="-108"/>
              <w:jc w:val="center"/>
              <w:rPr>
                <w:rFonts w:asciiTheme="majorHAnsi" w:eastAsia="Arial Black" w:hAnsiTheme="majorHAnsi" w:cstheme="majorHAnsi"/>
                <w:b/>
                <w:i/>
                <w:iCs/>
              </w:rPr>
            </w:pPr>
            <w:r>
              <w:rPr>
                <w:rFonts w:asciiTheme="majorHAnsi" w:eastAsia="Arial Black" w:hAnsiTheme="majorHAnsi" w:cstheme="majorHAnsi"/>
                <w:b/>
                <w:i/>
                <w:iCs/>
              </w:rPr>
              <w:t xml:space="preserve">Groupe de </w:t>
            </w:r>
          </w:p>
        </w:tc>
      </w:tr>
      <w:tr w:rsidR="007D3488" w14:paraId="543023BA" w14:textId="77777777" w:rsidTr="00510466">
        <w:tc>
          <w:tcPr>
            <w:tcW w:w="523" w:type="dxa"/>
          </w:tcPr>
          <w:p w14:paraId="1019E4D2" w14:textId="77777777" w:rsidR="007D3488" w:rsidRPr="0024657B" w:rsidRDefault="007D3488" w:rsidP="00510466">
            <w:pPr>
              <w:ind w:right="-851"/>
              <w:rPr>
                <w:rFonts w:asciiTheme="majorHAnsi" w:eastAsia="Arial Black" w:hAnsiTheme="majorHAnsi" w:cstheme="majorHAnsi"/>
                <w:b/>
              </w:rPr>
            </w:pPr>
            <w:r>
              <w:rPr>
                <w:rFonts w:asciiTheme="majorHAnsi" w:eastAsia="Arial Black" w:hAnsiTheme="majorHAnsi" w:cstheme="majorHAnsi"/>
                <w:b/>
              </w:rPr>
              <w:t>9</w:t>
            </w:r>
          </w:p>
        </w:tc>
        <w:tc>
          <w:tcPr>
            <w:tcW w:w="4249" w:type="dxa"/>
            <w:tcBorders>
              <w:top w:val="single" w:sz="8" w:space="0" w:color="FFFFFF"/>
              <w:left w:val="single" w:sz="8" w:space="0" w:color="FFFFFF"/>
              <w:bottom w:val="single" w:sz="8" w:space="0" w:color="FFFFFF"/>
              <w:right w:val="single" w:sz="8" w:space="0" w:color="FFFFFF"/>
            </w:tcBorders>
            <w:shd w:val="clear" w:color="000000" w:fill="FFC000"/>
            <w:vAlign w:val="bottom"/>
          </w:tcPr>
          <w:p w14:paraId="4C6C174B" w14:textId="77777777" w:rsidR="007D3488" w:rsidRPr="00CD25A7" w:rsidRDefault="007D3488" w:rsidP="00510466">
            <w:pPr>
              <w:ind w:right="-851"/>
              <w:rPr>
                <w:rFonts w:asciiTheme="majorHAnsi" w:eastAsia="Arial Black" w:hAnsiTheme="majorHAnsi" w:cstheme="majorHAnsi"/>
                <w:b/>
                <w:i/>
                <w:iCs/>
              </w:rPr>
            </w:pPr>
            <w:r w:rsidRPr="00CD25A7">
              <w:rPr>
                <w:rFonts w:asciiTheme="majorHAnsi" w:hAnsiTheme="majorHAnsi" w:cstheme="majorHAnsi"/>
                <w:color w:val="000000"/>
              </w:rPr>
              <w:t>Transport matériel/achat</w:t>
            </w:r>
          </w:p>
        </w:tc>
        <w:tc>
          <w:tcPr>
            <w:tcW w:w="1279" w:type="dxa"/>
            <w:tcBorders>
              <w:top w:val="single" w:sz="8" w:space="0" w:color="FFFFFF"/>
              <w:left w:val="single" w:sz="8" w:space="0" w:color="FFFFFF"/>
              <w:bottom w:val="single" w:sz="8" w:space="0" w:color="FFFFFF"/>
              <w:right w:val="single" w:sz="8" w:space="0" w:color="FFFFFF"/>
            </w:tcBorders>
            <w:shd w:val="clear" w:color="000000" w:fill="FFC000"/>
            <w:vAlign w:val="center"/>
          </w:tcPr>
          <w:p w14:paraId="69C66B44" w14:textId="77777777" w:rsidR="007D3488" w:rsidRPr="00C566A7" w:rsidRDefault="007D3488" w:rsidP="00510466">
            <w:pPr>
              <w:ind w:right="-851"/>
              <w:rPr>
                <w:rFonts w:asciiTheme="majorHAnsi" w:eastAsia="Arial Black" w:hAnsiTheme="majorHAnsi" w:cstheme="majorHAnsi"/>
                <w:b/>
                <w:i/>
                <w:iCs/>
              </w:rPr>
            </w:pPr>
            <w:r w:rsidRPr="00C566A7">
              <w:rPr>
                <w:rFonts w:asciiTheme="majorHAnsi" w:hAnsiTheme="majorHAnsi" w:cstheme="majorHAnsi"/>
                <w:color w:val="000000"/>
              </w:rPr>
              <w:t xml:space="preserve">X fois </w:t>
            </w:r>
          </w:p>
        </w:tc>
        <w:tc>
          <w:tcPr>
            <w:tcW w:w="1985" w:type="dxa"/>
            <w:tcBorders>
              <w:top w:val="single" w:sz="4" w:space="0" w:color="auto"/>
              <w:left w:val="single" w:sz="4" w:space="0" w:color="auto"/>
              <w:bottom w:val="single" w:sz="4" w:space="0" w:color="auto"/>
              <w:right w:val="single" w:sz="4" w:space="0" w:color="auto"/>
            </w:tcBorders>
            <w:shd w:val="clear" w:color="000000" w:fill="D9D9D9"/>
            <w:vAlign w:val="bottom"/>
          </w:tcPr>
          <w:p w14:paraId="7C0DF36E" w14:textId="77777777" w:rsidR="007D3488" w:rsidRPr="00C566A7" w:rsidRDefault="007D3488" w:rsidP="00510466">
            <w:pPr>
              <w:ind w:right="-108"/>
              <w:jc w:val="center"/>
              <w:rPr>
                <w:rFonts w:asciiTheme="majorHAnsi" w:eastAsia="Arial Black" w:hAnsiTheme="majorHAnsi" w:cstheme="majorHAnsi"/>
                <w:b/>
                <w:i/>
                <w:iCs/>
              </w:rPr>
            </w:pPr>
            <w:r w:rsidRPr="00C566A7">
              <w:rPr>
                <w:rFonts w:asciiTheme="majorHAnsi" w:hAnsiTheme="majorHAnsi" w:cstheme="majorHAnsi"/>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E40BA19" w14:textId="77777777" w:rsidR="007D3488" w:rsidRPr="00C566A7" w:rsidRDefault="007D3488" w:rsidP="00510466">
            <w:pPr>
              <w:ind w:right="-389"/>
              <w:jc w:val="center"/>
              <w:rPr>
                <w:rFonts w:asciiTheme="majorHAnsi" w:eastAsia="Arial Black" w:hAnsiTheme="majorHAnsi" w:cstheme="majorHAnsi"/>
                <w:b/>
                <w:i/>
                <w:iCs/>
              </w:rPr>
            </w:pPr>
            <w:r w:rsidRPr="00C566A7">
              <w:rPr>
                <w:rFonts w:asciiTheme="majorHAnsi" w:hAnsiTheme="majorHAnsi" w:cstheme="majorHAnsi"/>
                <w:color w:val="000000"/>
              </w:rPr>
              <w:t>2</w:t>
            </w:r>
          </w:p>
        </w:tc>
      </w:tr>
      <w:tr w:rsidR="007D3488" w14:paraId="3C3AEA77" w14:textId="77777777" w:rsidTr="00510466">
        <w:tc>
          <w:tcPr>
            <w:tcW w:w="523" w:type="dxa"/>
          </w:tcPr>
          <w:p w14:paraId="55D77DD2" w14:textId="77777777" w:rsidR="007D3488" w:rsidRPr="0024657B" w:rsidRDefault="007D3488" w:rsidP="00510466">
            <w:pPr>
              <w:ind w:right="-851"/>
              <w:rPr>
                <w:rFonts w:asciiTheme="majorHAnsi" w:eastAsia="Arial Black" w:hAnsiTheme="majorHAnsi" w:cstheme="majorHAnsi"/>
                <w:b/>
              </w:rPr>
            </w:pPr>
            <w:r>
              <w:rPr>
                <w:rFonts w:asciiTheme="majorHAnsi" w:eastAsia="Arial Black" w:hAnsiTheme="majorHAnsi" w:cstheme="majorHAnsi"/>
                <w:b/>
              </w:rPr>
              <w:t>10</w:t>
            </w:r>
          </w:p>
        </w:tc>
        <w:tc>
          <w:tcPr>
            <w:tcW w:w="4249" w:type="dxa"/>
            <w:tcBorders>
              <w:top w:val="nil"/>
              <w:left w:val="single" w:sz="8" w:space="0" w:color="FFFFFF"/>
              <w:bottom w:val="single" w:sz="8" w:space="0" w:color="FFFFFF"/>
              <w:right w:val="single" w:sz="8" w:space="0" w:color="FFFFFF"/>
            </w:tcBorders>
            <w:shd w:val="clear" w:color="000000" w:fill="FFC000"/>
            <w:vAlign w:val="bottom"/>
          </w:tcPr>
          <w:p w14:paraId="4702C6AB" w14:textId="77777777" w:rsidR="007D3488" w:rsidRPr="00CD25A7" w:rsidRDefault="007D3488" w:rsidP="00510466">
            <w:pPr>
              <w:ind w:right="-851"/>
              <w:rPr>
                <w:rFonts w:asciiTheme="majorHAnsi" w:eastAsia="Arial Black" w:hAnsiTheme="majorHAnsi" w:cstheme="majorHAnsi"/>
                <w:b/>
                <w:i/>
                <w:iCs/>
              </w:rPr>
            </w:pPr>
            <w:r w:rsidRPr="00CD25A7">
              <w:rPr>
                <w:rFonts w:asciiTheme="majorHAnsi" w:hAnsiTheme="majorHAnsi" w:cstheme="majorHAnsi"/>
                <w:color w:val="000000"/>
              </w:rPr>
              <w:t>Informatisation de l'arrosage</w:t>
            </w:r>
          </w:p>
        </w:tc>
        <w:tc>
          <w:tcPr>
            <w:tcW w:w="1279" w:type="dxa"/>
            <w:tcBorders>
              <w:top w:val="nil"/>
              <w:left w:val="single" w:sz="8" w:space="0" w:color="FFFFFF"/>
              <w:bottom w:val="single" w:sz="8" w:space="0" w:color="FFFFFF"/>
              <w:right w:val="single" w:sz="8" w:space="0" w:color="FFFFFF"/>
            </w:tcBorders>
            <w:shd w:val="clear" w:color="000000" w:fill="FFC000"/>
            <w:vAlign w:val="center"/>
          </w:tcPr>
          <w:p w14:paraId="508C5EBE" w14:textId="77777777" w:rsidR="007D3488" w:rsidRPr="00C566A7" w:rsidRDefault="007D3488" w:rsidP="00510466">
            <w:pPr>
              <w:ind w:right="-851"/>
              <w:rPr>
                <w:rFonts w:asciiTheme="majorHAnsi" w:eastAsia="Arial Black" w:hAnsiTheme="majorHAnsi" w:cstheme="majorHAnsi"/>
                <w:b/>
                <w:i/>
                <w:iCs/>
              </w:rPr>
            </w:pPr>
            <w:r>
              <w:rPr>
                <w:rFonts w:asciiTheme="majorHAnsi" w:hAnsiTheme="majorHAnsi" w:cstheme="majorHAnsi"/>
                <w:color w:val="000000"/>
              </w:rPr>
              <w:t>Projet</w:t>
            </w:r>
          </w:p>
        </w:tc>
        <w:tc>
          <w:tcPr>
            <w:tcW w:w="1985" w:type="dxa"/>
            <w:tcBorders>
              <w:top w:val="nil"/>
              <w:left w:val="single" w:sz="4" w:space="0" w:color="auto"/>
              <w:bottom w:val="single" w:sz="4" w:space="0" w:color="auto"/>
              <w:right w:val="single" w:sz="4" w:space="0" w:color="auto"/>
            </w:tcBorders>
            <w:shd w:val="clear" w:color="000000" w:fill="D9D9D9"/>
            <w:vAlign w:val="bottom"/>
          </w:tcPr>
          <w:p w14:paraId="341B89F2" w14:textId="77777777" w:rsidR="007D3488" w:rsidRPr="00C566A7" w:rsidRDefault="007D3488" w:rsidP="00510466">
            <w:pPr>
              <w:ind w:right="-108"/>
              <w:jc w:val="center"/>
              <w:rPr>
                <w:rFonts w:asciiTheme="majorHAnsi" w:eastAsia="Arial Black" w:hAnsiTheme="majorHAnsi" w:cstheme="majorHAnsi"/>
                <w:b/>
                <w:i/>
                <w:iCs/>
              </w:rPr>
            </w:pPr>
            <w:r w:rsidRPr="00C566A7">
              <w:rPr>
                <w:rFonts w:asciiTheme="majorHAnsi" w:hAnsiTheme="majorHAnsi" w:cstheme="majorHAnsi"/>
                <w:color w:val="000000"/>
              </w:rPr>
              <w:t>8</w:t>
            </w:r>
          </w:p>
        </w:tc>
        <w:tc>
          <w:tcPr>
            <w:tcW w:w="1134" w:type="dxa"/>
            <w:tcBorders>
              <w:top w:val="nil"/>
              <w:left w:val="single" w:sz="4" w:space="0" w:color="auto"/>
              <w:bottom w:val="single" w:sz="4" w:space="0" w:color="auto"/>
              <w:right w:val="single" w:sz="4" w:space="0" w:color="auto"/>
            </w:tcBorders>
            <w:shd w:val="clear" w:color="auto" w:fill="auto"/>
            <w:vAlign w:val="bottom"/>
          </w:tcPr>
          <w:p w14:paraId="1F87EA79" w14:textId="77777777" w:rsidR="007D3488" w:rsidRPr="00C566A7" w:rsidRDefault="007D3488" w:rsidP="00510466">
            <w:pPr>
              <w:ind w:right="-389"/>
              <w:jc w:val="center"/>
              <w:rPr>
                <w:rFonts w:asciiTheme="majorHAnsi" w:eastAsia="Arial Black" w:hAnsiTheme="majorHAnsi" w:cstheme="majorHAnsi"/>
                <w:b/>
                <w:i/>
                <w:iCs/>
              </w:rPr>
            </w:pPr>
            <w:r w:rsidRPr="00C566A7">
              <w:rPr>
                <w:rFonts w:asciiTheme="majorHAnsi" w:hAnsiTheme="majorHAnsi" w:cstheme="majorHAnsi"/>
                <w:color w:val="000000"/>
              </w:rPr>
              <w:t>2</w:t>
            </w:r>
          </w:p>
        </w:tc>
      </w:tr>
      <w:tr w:rsidR="007D3488" w14:paraId="5BDDE951" w14:textId="77777777" w:rsidTr="00510466">
        <w:tc>
          <w:tcPr>
            <w:tcW w:w="523" w:type="dxa"/>
          </w:tcPr>
          <w:p w14:paraId="3B41AE26" w14:textId="77777777" w:rsidR="007D3488" w:rsidRPr="0024657B" w:rsidRDefault="007D3488" w:rsidP="00510466">
            <w:pPr>
              <w:ind w:right="-851"/>
              <w:rPr>
                <w:rFonts w:asciiTheme="majorHAnsi" w:eastAsia="Arial Black" w:hAnsiTheme="majorHAnsi" w:cstheme="majorHAnsi"/>
                <w:b/>
              </w:rPr>
            </w:pPr>
            <w:r>
              <w:rPr>
                <w:rFonts w:asciiTheme="majorHAnsi" w:eastAsia="Arial Black" w:hAnsiTheme="majorHAnsi" w:cstheme="majorHAnsi"/>
                <w:b/>
              </w:rPr>
              <w:t>11</w:t>
            </w:r>
          </w:p>
        </w:tc>
        <w:tc>
          <w:tcPr>
            <w:tcW w:w="4249" w:type="dxa"/>
            <w:tcBorders>
              <w:top w:val="nil"/>
              <w:left w:val="single" w:sz="8" w:space="0" w:color="FFFFFF"/>
              <w:bottom w:val="single" w:sz="8" w:space="0" w:color="FFFFFF"/>
              <w:right w:val="single" w:sz="8" w:space="0" w:color="FFFFFF"/>
            </w:tcBorders>
            <w:shd w:val="clear" w:color="000000" w:fill="FFC000"/>
            <w:vAlign w:val="bottom"/>
          </w:tcPr>
          <w:p w14:paraId="61C2B641" w14:textId="77777777" w:rsidR="007D3488" w:rsidRPr="00CD25A7" w:rsidRDefault="007D3488" w:rsidP="00510466">
            <w:pPr>
              <w:ind w:right="-851"/>
              <w:rPr>
                <w:rFonts w:asciiTheme="majorHAnsi" w:eastAsia="Arial Black" w:hAnsiTheme="majorHAnsi" w:cstheme="majorHAnsi"/>
                <w:b/>
                <w:i/>
                <w:iCs/>
              </w:rPr>
            </w:pPr>
            <w:r w:rsidRPr="00CD25A7">
              <w:rPr>
                <w:rFonts w:asciiTheme="majorHAnsi" w:hAnsiTheme="majorHAnsi" w:cstheme="majorHAnsi"/>
                <w:color w:val="000000"/>
              </w:rPr>
              <w:t>Transport fumier</w:t>
            </w:r>
          </w:p>
        </w:tc>
        <w:tc>
          <w:tcPr>
            <w:tcW w:w="1279" w:type="dxa"/>
            <w:tcBorders>
              <w:top w:val="nil"/>
              <w:left w:val="single" w:sz="8" w:space="0" w:color="FFFFFF"/>
              <w:bottom w:val="single" w:sz="8" w:space="0" w:color="FFFFFF"/>
              <w:right w:val="single" w:sz="8" w:space="0" w:color="FFFFFF"/>
            </w:tcBorders>
            <w:shd w:val="clear" w:color="000000" w:fill="FFC000"/>
            <w:vAlign w:val="center"/>
          </w:tcPr>
          <w:p w14:paraId="05D6BC46" w14:textId="77777777" w:rsidR="007D3488" w:rsidRPr="00C566A7" w:rsidRDefault="007D3488" w:rsidP="00510466">
            <w:pPr>
              <w:ind w:right="-851"/>
              <w:rPr>
                <w:rFonts w:asciiTheme="majorHAnsi" w:eastAsia="Arial Black" w:hAnsiTheme="majorHAnsi" w:cstheme="majorHAnsi"/>
                <w:b/>
                <w:i/>
                <w:iCs/>
              </w:rPr>
            </w:pPr>
            <w:r w:rsidRPr="00C566A7">
              <w:rPr>
                <w:rFonts w:asciiTheme="majorHAnsi" w:hAnsiTheme="majorHAnsi" w:cstheme="majorHAnsi"/>
                <w:color w:val="000000"/>
              </w:rPr>
              <w:t>Trimestrielle</w:t>
            </w:r>
          </w:p>
        </w:tc>
        <w:tc>
          <w:tcPr>
            <w:tcW w:w="1985" w:type="dxa"/>
            <w:tcBorders>
              <w:top w:val="nil"/>
              <w:left w:val="single" w:sz="4" w:space="0" w:color="auto"/>
              <w:bottom w:val="single" w:sz="4" w:space="0" w:color="auto"/>
              <w:right w:val="single" w:sz="4" w:space="0" w:color="auto"/>
            </w:tcBorders>
            <w:shd w:val="clear" w:color="000000" w:fill="D9D9D9"/>
            <w:vAlign w:val="bottom"/>
          </w:tcPr>
          <w:p w14:paraId="1A01890C" w14:textId="77777777" w:rsidR="007D3488" w:rsidRPr="00C566A7" w:rsidRDefault="007D3488" w:rsidP="00510466">
            <w:pPr>
              <w:ind w:right="-108"/>
              <w:jc w:val="center"/>
              <w:rPr>
                <w:rFonts w:asciiTheme="majorHAnsi" w:eastAsia="Arial Black" w:hAnsiTheme="majorHAnsi" w:cstheme="majorHAnsi"/>
                <w:b/>
                <w:i/>
                <w:iCs/>
              </w:rPr>
            </w:pPr>
            <w:r w:rsidRPr="00C566A7">
              <w:rPr>
                <w:rFonts w:asciiTheme="majorHAnsi" w:hAnsiTheme="majorHAnsi" w:cstheme="majorHAnsi"/>
                <w:color w:val="000000"/>
              </w:rPr>
              <w:t>4</w:t>
            </w:r>
          </w:p>
        </w:tc>
        <w:tc>
          <w:tcPr>
            <w:tcW w:w="1134" w:type="dxa"/>
            <w:tcBorders>
              <w:top w:val="nil"/>
              <w:left w:val="single" w:sz="4" w:space="0" w:color="auto"/>
              <w:bottom w:val="single" w:sz="4" w:space="0" w:color="auto"/>
              <w:right w:val="single" w:sz="4" w:space="0" w:color="auto"/>
            </w:tcBorders>
            <w:shd w:val="clear" w:color="auto" w:fill="auto"/>
            <w:vAlign w:val="bottom"/>
          </w:tcPr>
          <w:p w14:paraId="47F34D01" w14:textId="77777777" w:rsidR="007D3488" w:rsidRPr="00C566A7" w:rsidRDefault="007D3488" w:rsidP="00510466">
            <w:pPr>
              <w:ind w:right="-389"/>
              <w:jc w:val="center"/>
              <w:rPr>
                <w:rFonts w:asciiTheme="majorHAnsi" w:eastAsia="Arial Black" w:hAnsiTheme="majorHAnsi" w:cstheme="majorHAnsi"/>
                <w:b/>
                <w:i/>
                <w:iCs/>
              </w:rPr>
            </w:pPr>
            <w:r w:rsidRPr="00C566A7">
              <w:rPr>
                <w:rFonts w:asciiTheme="majorHAnsi" w:hAnsiTheme="majorHAnsi" w:cstheme="majorHAnsi"/>
                <w:color w:val="000000"/>
              </w:rPr>
              <w:t>1</w:t>
            </w:r>
          </w:p>
        </w:tc>
      </w:tr>
      <w:tr w:rsidR="007D3488" w14:paraId="6B6237AB" w14:textId="77777777" w:rsidTr="00510466">
        <w:tc>
          <w:tcPr>
            <w:tcW w:w="523" w:type="dxa"/>
          </w:tcPr>
          <w:p w14:paraId="6B4CACFA" w14:textId="77777777" w:rsidR="007D3488" w:rsidRPr="0024657B" w:rsidRDefault="007D3488" w:rsidP="00510466">
            <w:pPr>
              <w:ind w:right="-851"/>
              <w:rPr>
                <w:rFonts w:asciiTheme="majorHAnsi" w:eastAsia="Arial Black" w:hAnsiTheme="majorHAnsi" w:cstheme="majorHAnsi"/>
                <w:b/>
              </w:rPr>
            </w:pPr>
            <w:r>
              <w:rPr>
                <w:rFonts w:asciiTheme="majorHAnsi" w:eastAsia="Arial Black" w:hAnsiTheme="majorHAnsi" w:cstheme="majorHAnsi"/>
                <w:b/>
              </w:rPr>
              <w:t>12</w:t>
            </w:r>
          </w:p>
        </w:tc>
        <w:tc>
          <w:tcPr>
            <w:tcW w:w="4249" w:type="dxa"/>
            <w:tcBorders>
              <w:top w:val="nil"/>
              <w:left w:val="single" w:sz="8" w:space="0" w:color="FFFFFF"/>
              <w:bottom w:val="single" w:sz="8" w:space="0" w:color="FFFFFF"/>
              <w:right w:val="single" w:sz="8" w:space="0" w:color="FFFFFF"/>
            </w:tcBorders>
            <w:shd w:val="clear" w:color="000000" w:fill="FFC000"/>
            <w:vAlign w:val="bottom"/>
          </w:tcPr>
          <w:p w14:paraId="7794E9E1" w14:textId="77777777" w:rsidR="007D3488" w:rsidRPr="00CD25A7" w:rsidRDefault="007D3488" w:rsidP="00510466">
            <w:pPr>
              <w:ind w:right="-851"/>
              <w:rPr>
                <w:rFonts w:asciiTheme="majorHAnsi" w:eastAsia="Arial Black" w:hAnsiTheme="majorHAnsi" w:cstheme="majorHAnsi"/>
                <w:b/>
                <w:i/>
                <w:iCs/>
              </w:rPr>
            </w:pPr>
            <w:r w:rsidRPr="00CD25A7">
              <w:rPr>
                <w:rFonts w:asciiTheme="majorHAnsi" w:hAnsiTheme="majorHAnsi" w:cstheme="majorHAnsi"/>
                <w:color w:val="000000"/>
              </w:rPr>
              <w:t>Gestion des déchets</w:t>
            </w:r>
          </w:p>
        </w:tc>
        <w:tc>
          <w:tcPr>
            <w:tcW w:w="1279" w:type="dxa"/>
            <w:tcBorders>
              <w:top w:val="nil"/>
              <w:left w:val="single" w:sz="8" w:space="0" w:color="FFFFFF"/>
              <w:bottom w:val="single" w:sz="8" w:space="0" w:color="FFFFFF"/>
              <w:right w:val="single" w:sz="8" w:space="0" w:color="FFFFFF"/>
            </w:tcBorders>
            <w:shd w:val="clear" w:color="000000" w:fill="FFC000"/>
            <w:vAlign w:val="center"/>
          </w:tcPr>
          <w:p w14:paraId="26DD4EB5" w14:textId="77777777" w:rsidR="007D3488" w:rsidRPr="00C566A7" w:rsidRDefault="007D3488" w:rsidP="00510466">
            <w:pPr>
              <w:ind w:right="-851"/>
              <w:rPr>
                <w:rFonts w:asciiTheme="majorHAnsi" w:eastAsia="Arial Black" w:hAnsiTheme="majorHAnsi" w:cstheme="majorHAnsi"/>
                <w:b/>
                <w:i/>
                <w:iCs/>
              </w:rPr>
            </w:pPr>
            <w:r>
              <w:rPr>
                <w:rFonts w:asciiTheme="majorHAnsi" w:hAnsiTheme="majorHAnsi" w:cstheme="majorHAnsi"/>
                <w:color w:val="000000"/>
              </w:rPr>
              <w:t>Mensuelle</w:t>
            </w:r>
          </w:p>
        </w:tc>
        <w:tc>
          <w:tcPr>
            <w:tcW w:w="1985" w:type="dxa"/>
            <w:tcBorders>
              <w:top w:val="nil"/>
              <w:left w:val="single" w:sz="4" w:space="0" w:color="auto"/>
              <w:bottom w:val="single" w:sz="4" w:space="0" w:color="auto"/>
              <w:right w:val="single" w:sz="4" w:space="0" w:color="auto"/>
            </w:tcBorders>
            <w:shd w:val="clear" w:color="000000" w:fill="D9D9D9"/>
            <w:vAlign w:val="bottom"/>
          </w:tcPr>
          <w:p w14:paraId="132133DF" w14:textId="77777777" w:rsidR="007D3488" w:rsidRPr="00C566A7" w:rsidRDefault="007D3488" w:rsidP="00510466">
            <w:pPr>
              <w:ind w:right="-108"/>
              <w:jc w:val="center"/>
              <w:rPr>
                <w:rFonts w:asciiTheme="majorHAnsi" w:eastAsia="Arial Black" w:hAnsiTheme="majorHAnsi" w:cstheme="majorHAnsi"/>
                <w:b/>
                <w:i/>
                <w:iCs/>
              </w:rPr>
            </w:pPr>
            <w:r w:rsidRPr="00C566A7">
              <w:rPr>
                <w:rFonts w:asciiTheme="majorHAnsi" w:hAnsiTheme="majorHAnsi" w:cstheme="majorHAnsi"/>
                <w:color w:val="000000"/>
              </w:rPr>
              <w:t>12</w:t>
            </w:r>
          </w:p>
        </w:tc>
        <w:tc>
          <w:tcPr>
            <w:tcW w:w="1134" w:type="dxa"/>
            <w:tcBorders>
              <w:top w:val="nil"/>
              <w:left w:val="single" w:sz="4" w:space="0" w:color="auto"/>
              <w:bottom w:val="single" w:sz="4" w:space="0" w:color="auto"/>
              <w:right w:val="single" w:sz="4" w:space="0" w:color="auto"/>
            </w:tcBorders>
            <w:shd w:val="clear" w:color="auto" w:fill="auto"/>
            <w:vAlign w:val="bottom"/>
          </w:tcPr>
          <w:p w14:paraId="7BCFBBBD" w14:textId="77777777" w:rsidR="007D3488" w:rsidRPr="00C566A7" w:rsidRDefault="007D3488" w:rsidP="00510466">
            <w:pPr>
              <w:ind w:right="-389"/>
              <w:jc w:val="center"/>
              <w:rPr>
                <w:rFonts w:asciiTheme="majorHAnsi" w:eastAsia="Arial Black" w:hAnsiTheme="majorHAnsi" w:cstheme="majorHAnsi"/>
                <w:b/>
                <w:i/>
                <w:iCs/>
              </w:rPr>
            </w:pPr>
            <w:r w:rsidRPr="00C566A7">
              <w:rPr>
                <w:rFonts w:asciiTheme="majorHAnsi" w:hAnsiTheme="majorHAnsi" w:cstheme="majorHAnsi"/>
                <w:color w:val="000000"/>
              </w:rPr>
              <w:t>2</w:t>
            </w:r>
          </w:p>
        </w:tc>
      </w:tr>
      <w:tr w:rsidR="007D3488" w14:paraId="3DC10C19" w14:textId="77777777" w:rsidTr="00510466">
        <w:tc>
          <w:tcPr>
            <w:tcW w:w="523" w:type="dxa"/>
          </w:tcPr>
          <w:p w14:paraId="31FE9E9F" w14:textId="77777777" w:rsidR="007D3488" w:rsidRPr="0024657B" w:rsidRDefault="007D3488" w:rsidP="00510466">
            <w:pPr>
              <w:ind w:right="-851"/>
              <w:rPr>
                <w:rFonts w:asciiTheme="majorHAnsi" w:eastAsia="Arial Black" w:hAnsiTheme="majorHAnsi" w:cstheme="majorHAnsi"/>
                <w:b/>
              </w:rPr>
            </w:pPr>
            <w:r>
              <w:rPr>
                <w:rFonts w:asciiTheme="majorHAnsi" w:eastAsia="Arial Black" w:hAnsiTheme="majorHAnsi" w:cstheme="majorHAnsi"/>
                <w:b/>
              </w:rPr>
              <w:t>13</w:t>
            </w:r>
          </w:p>
        </w:tc>
        <w:tc>
          <w:tcPr>
            <w:tcW w:w="4249" w:type="dxa"/>
            <w:tcBorders>
              <w:top w:val="single" w:sz="8" w:space="0" w:color="FFFFFF"/>
              <w:left w:val="single" w:sz="8" w:space="0" w:color="FFFFFF"/>
              <w:bottom w:val="single" w:sz="8" w:space="0" w:color="FFFFFF"/>
              <w:right w:val="single" w:sz="8" w:space="0" w:color="FFFFFF"/>
            </w:tcBorders>
            <w:shd w:val="clear" w:color="000000" w:fill="FFC000"/>
            <w:vAlign w:val="bottom"/>
          </w:tcPr>
          <w:p w14:paraId="10180B36" w14:textId="77777777" w:rsidR="007D3488" w:rsidRPr="00CD25A7" w:rsidRDefault="007D3488" w:rsidP="00510466">
            <w:pPr>
              <w:ind w:right="-851"/>
              <w:rPr>
                <w:rFonts w:asciiTheme="majorHAnsi" w:eastAsia="Arial Black" w:hAnsiTheme="majorHAnsi" w:cstheme="majorHAnsi"/>
                <w:b/>
                <w:i/>
                <w:iCs/>
              </w:rPr>
            </w:pPr>
            <w:r w:rsidRPr="00CD25A7">
              <w:rPr>
                <w:rFonts w:asciiTheme="majorHAnsi" w:hAnsiTheme="majorHAnsi" w:cstheme="majorHAnsi"/>
                <w:color w:val="000000"/>
              </w:rPr>
              <w:t>Transport matériel/achat</w:t>
            </w:r>
          </w:p>
        </w:tc>
        <w:tc>
          <w:tcPr>
            <w:tcW w:w="1279" w:type="dxa"/>
            <w:tcBorders>
              <w:top w:val="single" w:sz="8" w:space="0" w:color="FFFFFF"/>
              <w:left w:val="single" w:sz="8" w:space="0" w:color="FFFFFF"/>
              <w:bottom w:val="single" w:sz="8" w:space="0" w:color="FFFFFF"/>
              <w:right w:val="single" w:sz="8" w:space="0" w:color="FFFFFF"/>
            </w:tcBorders>
            <w:shd w:val="clear" w:color="000000" w:fill="FFC000"/>
            <w:vAlign w:val="center"/>
          </w:tcPr>
          <w:p w14:paraId="0572DB1B" w14:textId="77777777" w:rsidR="007D3488" w:rsidRPr="00C566A7" w:rsidRDefault="007D3488" w:rsidP="00510466">
            <w:pPr>
              <w:ind w:right="-851"/>
              <w:rPr>
                <w:rFonts w:asciiTheme="majorHAnsi" w:eastAsia="Arial Black" w:hAnsiTheme="majorHAnsi" w:cstheme="majorHAnsi"/>
                <w:b/>
                <w:i/>
                <w:iCs/>
              </w:rPr>
            </w:pPr>
            <w:r w:rsidRPr="00C566A7">
              <w:rPr>
                <w:rFonts w:asciiTheme="majorHAnsi" w:hAnsiTheme="majorHAnsi" w:cstheme="majorHAnsi"/>
                <w:color w:val="000000"/>
              </w:rPr>
              <w:t xml:space="preserve">X fois </w:t>
            </w:r>
          </w:p>
        </w:tc>
        <w:tc>
          <w:tcPr>
            <w:tcW w:w="1985" w:type="dxa"/>
            <w:tcBorders>
              <w:top w:val="single" w:sz="4" w:space="0" w:color="auto"/>
              <w:left w:val="single" w:sz="4" w:space="0" w:color="auto"/>
              <w:bottom w:val="single" w:sz="4" w:space="0" w:color="auto"/>
              <w:right w:val="single" w:sz="4" w:space="0" w:color="auto"/>
            </w:tcBorders>
            <w:shd w:val="clear" w:color="000000" w:fill="D9D9D9"/>
            <w:vAlign w:val="bottom"/>
          </w:tcPr>
          <w:p w14:paraId="224C4F09" w14:textId="77777777" w:rsidR="007D3488" w:rsidRPr="00C566A7" w:rsidRDefault="007D3488" w:rsidP="00510466">
            <w:pPr>
              <w:ind w:right="-108"/>
              <w:jc w:val="center"/>
              <w:rPr>
                <w:rFonts w:asciiTheme="majorHAnsi" w:eastAsia="Arial Black" w:hAnsiTheme="majorHAnsi" w:cstheme="majorHAnsi"/>
                <w:b/>
                <w:i/>
                <w:iCs/>
              </w:rPr>
            </w:pPr>
            <w:r w:rsidRPr="00C566A7">
              <w:rPr>
                <w:rFonts w:asciiTheme="majorHAnsi" w:hAnsiTheme="majorHAnsi" w:cstheme="majorHAnsi"/>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480D6E5" w14:textId="77777777" w:rsidR="007D3488" w:rsidRPr="00C566A7" w:rsidRDefault="007D3488" w:rsidP="00510466">
            <w:pPr>
              <w:ind w:right="-389"/>
              <w:jc w:val="center"/>
              <w:rPr>
                <w:rFonts w:asciiTheme="majorHAnsi" w:eastAsia="Arial Black" w:hAnsiTheme="majorHAnsi" w:cstheme="majorHAnsi"/>
                <w:b/>
                <w:i/>
                <w:iCs/>
              </w:rPr>
            </w:pPr>
            <w:r w:rsidRPr="00C566A7">
              <w:rPr>
                <w:rFonts w:asciiTheme="majorHAnsi" w:hAnsiTheme="majorHAnsi" w:cstheme="majorHAnsi"/>
                <w:color w:val="000000"/>
              </w:rPr>
              <w:t>2</w:t>
            </w:r>
          </w:p>
        </w:tc>
      </w:tr>
    </w:tbl>
    <w:p w14:paraId="31F9ED0E" w14:textId="77777777" w:rsidR="007D3488" w:rsidRDefault="007D3488" w:rsidP="007D3488">
      <w:pPr>
        <w:ind w:right="-851"/>
        <w:rPr>
          <w:rFonts w:asciiTheme="majorHAnsi" w:eastAsia="Arial Black" w:hAnsiTheme="majorHAnsi" w:cstheme="majorHAnsi"/>
          <w:bCs/>
        </w:rPr>
      </w:pPr>
      <w:bookmarkStart w:id="26" w:name="_Hlk23316295"/>
    </w:p>
    <w:p w14:paraId="5C0800FC" w14:textId="77777777" w:rsidR="007D3488" w:rsidRPr="001F68CB" w:rsidRDefault="007D3488" w:rsidP="007D3488">
      <w:pPr>
        <w:ind w:right="-851"/>
        <w:rPr>
          <w:rFonts w:asciiTheme="majorHAnsi" w:eastAsia="Arial Black" w:hAnsiTheme="majorHAnsi" w:cstheme="majorHAnsi"/>
          <w:b/>
        </w:rPr>
      </w:pPr>
      <w:r>
        <w:rPr>
          <w:rFonts w:asciiTheme="majorHAnsi" w:eastAsia="Arial Black" w:hAnsiTheme="majorHAnsi" w:cstheme="majorHAnsi"/>
          <w:b/>
        </w:rPr>
        <w:t>Organisation</w:t>
      </w:r>
    </w:p>
    <w:tbl>
      <w:tblPr>
        <w:tblStyle w:val="Grilledutableau"/>
        <w:tblW w:w="0" w:type="auto"/>
        <w:tblInd w:w="-131" w:type="dxa"/>
        <w:tblLook w:val="04A0" w:firstRow="1" w:lastRow="0" w:firstColumn="1" w:lastColumn="0" w:noHBand="0" w:noVBand="1"/>
      </w:tblPr>
      <w:tblGrid>
        <w:gridCol w:w="523"/>
        <w:gridCol w:w="4249"/>
        <w:gridCol w:w="1279"/>
        <w:gridCol w:w="1985"/>
        <w:gridCol w:w="1134"/>
      </w:tblGrid>
      <w:tr w:rsidR="007D3488" w14:paraId="0E9B0BB7" w14:textId="77777777" w:rsidTr="00510466">
        <w:tc>
          <w:tcPr>
            <w:tcW w:w="523" w:type="dxa"/>
          </w:tcPr>
          <w:p w14:paraId="3A1AA7A7" w14:textId="77777777" w:rsidR="007D3488" w:rsidRPr="00422C66" w:rsidRDefault="007D3488" w:rsidP="00510466">
            <w:pPr>
              <w:ind w:right="-851"/>
              <w:rPr>
                <w:rFonts w:asciiTheme="majorHAnsi" w:eastAsia="Arial Black" w:hAnsiTheme="majorHAnsi" w:cstheme="majorHAnsi"/>
                <w:b/>
              </w:rPr>
            </w:pPr>
            <w:r w:rsidRPr="00422C66">
              <w:rPr>
                <w:rFonts w:asciiTheme="majorHAnsi" w:eastAsia="Arial Black" w:hAnsiTheme="majorHAnsi" w:cstheme="majorHAnsi"/>
                <w:b/>
              </w:rPr>
              <w:t>N°</w:t>
            </w:r>
          </w:p>
        </w:tc>
        <w:tc>
          <w:tcPr>
            <w:tcW w:w="4249" w:type="dxa"/>
            <w:tcBorders>
              <w:top w:val="single" w:sz="8" w:space="0" w:color="FFFFFF"/>
              <w:left w:val="single" w:sz="8" w:space="0" w:color="FFFFFF"/>
              <w:bottom w:val="single" w:sz="8" w:space="0" w:color="FFFFFF"/>
              <w:right w:val="single" w:sz="8" w:space="0" w:color="FFFFFF"/>
            </w:tcBorders>
            <w:shd w:val="clear" w:color="000000" w:fill="auto"/>
            <w:vAlign w:val="center"/>
          </w:tcPr>
          <w:p w14:paraId="2B9E7EEC" w14:textId="77777777" w:rsidR="007D3488" w:rsidRPr="00422C66" w:rsidRDefault="007D3488" w:rsidP="00510466">
            <w:pPr>
              <w:ind w:right="-851"/>
              <w:rPr>
                <w:rFonts w:asciiTheme="majorHAnsi" w:hAnsiTheme="majorHAnsi" w:cstheme="majorHAnsi"/>
                <w:b/>
                <w:color w:val="000000"/>
              </w:rPr>
            </w:pPr>
            <w:r w:rsidRPr="00322C2F">
              <w:rPr>
                <w:rFonts w:asciiTheme="majorHAnsi" w:hAnsiTheme="majorHAnsi" w:cstheme="majorHAnsi"/>
                <w:b/>
                <w:color w:val="000000"/>
              </w:rPr>
              <w:t>Tache</w:t>
            </w:r>
          </w:p>
        </w:tc>
        <w:tc>
          <w:tcPr>
            <w:tcW w:w="1279" w:type="dxa"/>
          </w:tcPr>
          <w:p w14:paraId="7A77E19F" w14:textId="77777777" w:rsidR="007D3488" w:rsidRPr="00422C66" w:rsidRDefault="007D3488" w:rsidP="00510466">
            <w:pPr>
              <w:ind w:right="-851"/>
              <w:rPr>
                <w:rFonts w:asciiTheme="majorHAnsi" w:eastAsia="Arial Black" w:hAnsiTheme="majorHAnsi" w:cstheme="majorHAnsi"/>
                <w:b/>
                <w:i/>
                <w:iCs/>
              </w:rPr>
            </w:pPr>
            <w:r w:rsidRPr="00322C2F">
              <w:rPr>
                <w:rFonts w:asciiTheme="majorHAnsi" w:hAnsiTheme="majorHAnsi" w:cstheme="majorHAnsi"/>
                <w:b/>
                <w:color w:val="000000"/>
              </w:rPr>
              <w:t>Fréquence</w:t>
            </w:r>
          </w:p>
        </w:tc>
        <w:tc>
          <w:tcPr>
            <w:tcW w:w="1985" w:type="dxa"/>
          </w:tcPr>
          <w:p w14:paraId="64179250" w14:textId="77777777" w:rsidR="007D3488" w:rsidRPr="00422C66" w:rsidRDefault="007D3488" w:rsidP="00510466">
            <w:pPr>
              <w:ind w:right="-108"/>
              <w:jc w:val="center"/>
              <w:rPr>
                <w:rFonts w:asciiTheme="majorHAnsi" w:eastAsia="Arial Black" w:hAnsiTheme="majorHAnsi" w:cstheme="majorHAnsi"/>
                <w:b/>
                <w:i/>
                <w:iCs/>
              </w:rPr>
            </w:pPr>
            <w:r>
              <w:rPr>
                <w:rFonts w:asciiTheme="majorHAnsi" w:eastAsia="Arial Black" w:hAnsiTheme="majorHAnsi" w:cstheme="majorHAnsi"/>
                <w:b/>
                <w:i/>
                <w:iCs/>
              </w:rPr>
              <w:t>Volume annuel h</w:t>
            </w:r>
          </w:p>
        </w:tc>
        <w:tc>
          <w:tcPr>
            <w:tcW w:w="1134" w:type="dxa"/>
          </w:tcPr>
          <w:p w14:paraId="7754E325" w14:textId="77777777" w:rsidR="007D3488" w:rsidRPr="00422C66" w:rsidRDefault="007D3488" w:rsidP="00510466">
            <w:pPr>
              <w:ind w:right="-108"/>
              <w:jc w:val="center"/>
              <w:rPr>
                <w:rFonts w:asciiTheme="majorHAnsi" w:eastAsia="Arial Black" w:hAnsiTheme="majorHAnsi" w:cstheme="majorHAnsi"/>
                <w:b/>
                <w:i/>
                <w:iCs/>
              </w:rPr>
            </w:pPr>
            <w:r>
              <w:rPr>
                <w:rFonts w:asciiTheme="majorHAnsi" w:eastAsia="Arial Black" w:hAnsiTheme="majorHAnsi" w:cstheme="majorHAnsi"/>
                <w:b/>
                <w:i/>
                <w:iCs/>
              </w:rPr>
              <w:t xml:space="preserve">Groupe de </w:t>
            </w:r>
          </w:p>
        </w:tc>
      </w:tr>
      <w:tr w:rsidR="007D3488" w14:paraId="1A3CCD75" w14:textId="77777777" w:rsidTr="00510466">
        <w:tc>
          <w:tcPr>
            <w:tcW w:w="523" w:type="dxa"/>
          </w:tcPr>
          <w:p w14:paraId="6D1D15F6" w14:textId="77777777" w:rsidR="007D3488" w:rsidRPr="0024657B" w:rsidRDefault="007D3488" w:rsidP="00510466">
            <w:pPr>
              <w:ind w:right="-851"/>
              <w:rPr>
                <w:rFonts w:asciiTheme="majorHAnsi" w:eastAsia="Arial Black" w:hAnsiTheme="majorHAnsi" w:cstheme="majorHAnsi"/>
                <w:b/>
              </w:rPr>
            </w:pPr>
            <w:r>
              <w:rPr>
                <w:rFonts w:asciiTheme="majorHAnsi" w:eastAsia="Arial Black" w:hAnsiTheme="majorHAnsi" w:cstheme="majorHAnsi"/>
                <w:b/>
              </w:rPr>
              <w:t>14</w:t>
            </w:r>
          </w:p>
        </w:tc>
        <w:tc>
          <w:tcPr>
            <w:tcW w:w="4249" w:type="dxa"/>
            <w:tcBorders>
              <w:top w:val="single" w:sz="8" w:space="0" w:color="FFFFFF"/>
              <w:left w:val="single" w:sz="8" w:space="0" w:color="FFFFFF"/>
              <w:bottom w:val="single" w:sz="8" w:space="0" w:color="FFFFFF"/>
              <w:right w:val="single" w:sz="8" w:space="0" w:color="FFFFFF"/>
            </w:tcBorders>
            <w:shd w:val="clear" w:color="000000" w:fill="F4B084"/>
            <w:vAlign w:val="bottom"/>
          </w:tcPr>
          <w:p w14:paraId="0FE07E33" w14:textId="77777777" w:rsidR="007D3488" w:rsidRPr="00C434AE" w:rsidRDefault="007D3488" w:rsidP="00510466">
            <w:pPr>
              <w:ind w:right="-851"/>
              <w:rPr>
                <w:rFonts w:asciiTheme="majorHAnsi" w:eastAsia="Arial Black" w:hAnsiTheme="majorHAnsi" w:cstheme="majorHAnsi"/>
                <w:b/>
                <w:i/>
                <w:iCs/>
              </w:rPr>
            </w:pPr>
            <w:r w:rsidRPr="00C434AE">
              <w:rPr>
                <w:rFonts w:asciiTheme="majorHAnsi" w:hAnsiTheme="majorHAnsi" w:cstheme="majorHAnsi"/>
                <w:color w:val="000000"/>
              </w:rPr>
              <w:t>Gestion des BAF</w:t>
            </w:r>
          </w:p>
        </w:tc>
        <w:tc>
          <w:tcPr>
            <w:tcW w:w="1279" w:type="dxa"/>
            <w:tcBorders>
              <w:top w:val="single" w:sz="8" w:space="0" w:color="FFFFFF"/>
              <w:left w:val="single" w:sz="8" w:space="0" w:color="FFFFFF"/>
              <w:bottom w:val="single" w:sz="8" w:space="0" w:color="FFFFFF"/>
              <w:right w:val="single" w:sz="8" w:space="0" w:color="FFFFFF"/>
            </w:tcBorders>
            <w:shd w:val="clear" w:color="000000" w:fill="F4B084"/>
            <w:vAlign w:val="center"/>
          </w:tcPr>
          <w:p w14:paraId="32561982" w14:textId="77777777" w:rsidR="007D3488" w:rsidRPr="00C434AE" w:rsidRDefault="007D3488" w:rsidP="00510466">
            <w:pPr>
              <w:ind w:right="-851"/>
              <w:rPr>
                <w:rFonts w:asciiTheme="majorHAnsi" w:eastAsia="Arial Black" w:hAnsiTheme="majorHAnsi" w:cstheme="majorHAnsi"/>
                <w:b/>
                <w:i/>
                <w:iCs/>
              </w:rPr>
            </w:pPr>
            <w:r>
              <w:rPr>
                <w:rFonts w:asciiTheme="majorHAnsi" w:hAnsiTheme="majorHAnsi" w:cstheme="majorHAnsi"/>
                <w:color w:val="000000"/>
              </w:rPr>
              <w:t>T</w:t>
            </w:r>
            <w:r w:rsidRPr="00C434AE">
              <w:rPr>
                <w:rFonts w:asciiTheme="majorHAnsi" w:hAnsiTheme="majorHAnsi" w:cstheme="majorHAnsi"/>
                <w:color w:val="000000"/>
              </w:rPr>
              <w:t>rimestr</w:t>
            </w:r>
            <w:r>
              <w:rPr>
                <w:rFonts w:asciiTheme="majorHAnsi" w:hAnsiTheme="majorHAnsi" w:cstheme="majorHAnsi"/>
                <w:color w:val="000000"/>
              </w:rPr>
              <w:t>ielle</w:t>
            </w:r>
          </w:p>
        </w:tc>
        <w:tc>
          <w:tcPr>
            <w:tcW w:w="1985" w:type="dxa"/>
            <w:tcBorders>
              <w:top w:val="single" w:sz="4" w:space="0" w:color="auto"/>
              <w:left w:val="single" w:sz="4" w:space="0" w:color="auto"/>
              <w:bottom w:val="single" w:sz="4" w:space="0" w:color="auto"/>
              <w:right w:val="single" w:sz="4" w:space="0" w:color="auto"/>
            </w:tcBorders>
            <w:shd w:val="clear" w:color="000000" w:fill="D9D9D9"/>
            <w:vAlign w:val="bottom"/>
          </w:tcPr>
          <w:p w14:paraId="2C1D65CC" w14:textId="77777777" w:rsidR="007D3488" w:rsidRPr="00C434AE" w:rsidRDefault="007D3488" w:rsidP="00510466">
            <w:pPr>
              <w:ind w:right="-108"/>
              <w:jc w:val="center"/>
              <w:rPr>
                <w:rFonts w:asciiTheme="majorHAnsi" w:eastAsia="Arial Black" w:hAnsiTheme="majorHAnsi" w:cstheme="majorHAnsi"/>
                <w:b/>
                <w:i/>
                <w:iCs/>
              </w:rPr>
            </w:pPr>
            <w:r w:rsidRPr="00C434AE">
              <w:rPr>
                <w:rFonts w:asciiTheme="majorHAnsi" w:hAnsiTheme="majorHAnsi" w:cstheme="majorHAnsi"/>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ED70737" w14:textId="77777777" w:rsidR="007D3488" w:rsidRPr="00C434AE" w:rsidRDefault="007D3488" w:rsidP="00510466">
            <w:pPr>
              <w:ind w:right="-389"/>
              <w:jc w:val="center"/>
              <w:rPr>
                <w:rFonts w:asciiTheme="majorHAnsi" w:eastAsia="Arial Black" w:hAnsiTheme="majorHAnsi" w:cstheme="majorHAnsi"/>
                <w:b/>
                <w:i/>
                <w:iCs/>
              </w:rPr>
            </w:pPr>
            <w:r w:rsidRPr="00C434AE">
              <w:rPr>
                <w:rFonts w:asciiTheme="majorHAnsi" w:hAnsiTheme="majorHAnsi" w:cstheme="majorHAnsi"/>
                <w:color w:val="000000"/>
              </w:rPr>
              <w:t>2</w:t>
            </w:r>
          </w:p>
        </w:tc>
      </w:tr>
      <w:tr w:rsidR="007D3488" w14:paraId="0042A6A5" w14:textId="77777777" w:rsidTr="00510466">
        <w:tc>
          <w:tcPr>
            <w:tcW w:w="523" w:type="dxa"/>
          </w:tcPr>
          <w:p w14:paraId="29A2BA60" w14:textId="77777777" w:rsidR="007D3488" w:rsidRPr="0024657B" w:rsidRDefault="007D3488" w:rsidP="00510466">
            <w:pPr>
              <w:ind w:right="-851"/>
              <w:rPr>
                <w:rFonts w:asciiTheme="majorHAnsi" w:eastAsia="Arial Black" w:hAnsiTheme="majorHAnsi" w:cstheme="majorHAnsi"/>
                <w:b/>
              </w:rPr>
            </w:pPr>
            <w:r>
              <w:rPr>
                <w:rFonts w:asciiTheme="majorHAnsi" w:eastAsia="Arial Black" w:hAnsiTheme="majorHAnsi" w:cstheme="majorHAnsi"/>
                <w:b/>
              </w:rPr>
              <w:t>15</w:t>
            </w:r>
          </w:p>
        </w:tc>
        <w:tc>
          <w:tcPr>
            <w:tcW w:w="4249" w:type="dxa"/>
            <w:tcBorders>
              <w:top w:val="nil"/>
              <w:left w:val="single" w:sz="8" w:space="0" w:color="FFFFFF"/>
              <w:bottom w:val="single" w:sz="8" w:space="0" w:color="FFFFFF"/>
              <w:right w:val="single" w:sz="8" w:space="0" w:color="FFFFFF"/>
            </w:tcBorders>
            <w:shd w:val="clear" w:color="000000" w:fill="F4B084"/>
            <w:vAlign w:val="bottom"/>
          </w:tcPr>
          <w:p w14:paraId="62D4C98B" w14:textId="77777777" w:rsidR="007D3488" w:rsidRPr="00C434AE" w:rsidRDefault="007D3488" w:rsidP="00510466">
            <w:pPr>
              <w:ind w:right="-851"/>
              <w:rPr>
                <w:rFonts w:asciiTheme="majorHAnsi" w:eastAsia="Arial Black" w:hAnsiTheme="majorHAnsi" w:cstheme="majorHAnsi"/>
                <w:b/>
                <w:i/>
                <w:iCs/>
              </w:rPr>
            </w:pPr>
            <w:r w:rsidRPr="00C434AE">
              <w:rPr>
                <w:rFonts w:asciiTheme="majorHAnsi" w:hAnsiTheme="majorHAnsi" w:cstheme="majorHAnsi"/>
                <w:color w:val="000000"/>
              </w:rPr>
              <w:t>Gestion de la distribution des paniers</w:t>
            </w:r>
          </w:p>
        </w:tc>
        <w:tc>
          <w:tcPr>
            <w:tcW w:w="1279" w:type="dxa"/>
            <w:tcBorders>
              <w:top w:val="nil"/>
              <w:left w:val="single" w:sz="8" w:space="0" w:color="FFFFFF"/>
              <w:bottom w:val="single" w:sz="8" w:space="0" w:color="FFFFFF"/>
              <w:right w:val="single" w:sz="8" w:space="0" w:color="FFFFFF"/>
            </w:tcBorders>
            <w:shd w:val="clear" w:color="000000" w:fill="F4B084"/>
            <w:vAlign w:val="center"/>
          </w:tcPr>
          <w:p w14:paraId="1844BD14" w14:textId="77777777" w:rsidR="007D3488" w:rsidRPr="00C434AE" w:rsidRDefault="007D3488" w:rsidP="00510466">
            <w:pPr>
              <w:ind w:right="-851"/>
              <w:rPr>
                <w:rFonts w:asciiTheme="majorHAnsi" w:eastAsia="Arial Black" w:hAnsiTheme="majorHAnsi" w:cstheme="majorHAnsi"/>
                <w:b/>
                <w:i/>
                <w:iCs/>
              </w:rPr>
            </w:pPr>
            <w:r w:rsidRPr="00C434AE">
              <w:rPr>
                <w:rFonts w:asciiTheme="majorHAnsi" w:hAnsiTheme="majorHAnsi" w:cstheme="majorHAnsi"/>
                <w:color w:val="000000"/>
              </w:rPr>
              <w:t> </w:t>
            </w:r>
            <w:r>
              <w:rPr>
                <w:rFonts w:asciiTheme="majorHAnsi" w:hAnsiTheme="majorHAnsi" w:cstheme="majorHAnsi"/>
                <w:color w:val="000000"/>
              </w:rPr>
              <w:t>Séance</w:t>
            </w:r>
          </w:p>
        </w:tc>
        <w:tc>
          <w:tcPr>
            <w:tcW w:w="1985" w:type="dxa"/>
            <w:tcBorders>
              <w:top w:val="nil"/>
              <w:left w:val="single" w:sz="4" w:space="0" w:color="auto"/>
              <w:bottom w:val="single" w:sz="4" w:space="0" w:color="auto"/>
              <w:right w:val="single" w:sz="4" w:space="0" w:color="auto"/>
            </w:tcBorders>
            <w:shd w:val="clear" w:color="000000" w:fill="D9D9D9"/>
            <w:vAlign w:val="bottom"/>
          </w:tcPr>
          <w:p w14:paraId="20166B1B" w14:textId="77777777" w:rsidR="007D3488" w:rsidRPr="00C434AE" w:rsidRDefault="007D3488" w:rsidP="00510466">
            <w:pPr>
              <w:ind w:right="-108"/>
              <w:jc w:val="center"/>
              <w:rPr>
                <w:rFonts w:asciiTheme="majorHAnsi" w:eastAsia="Arial Black" w:hAnsiTheme="majorHAnsi" w:cstheme="majorHAnsi"/>
                <w:b/>
                <w:i/>
                <w:iCs/>
              </w:rPr>
            </w:pPr>
            <w:r w:rsidRPr="00C434AE">
              <w:rPr>
                <w:rFonts w:asciiTheme="majorHAnsi" w:hAnsiTheme="majorHAnsi" w:cstheme="majorHAnsi"/>
                <w:color w:val="000000"/>
              </w:rPr>
              <w:t>15</w:t>
            </w:r>
          </w:p>
        </w:tc>
        <w:tc>
          <w:tcPr>
            <w:tcW w:w="1134" w:type="dxa"/>
            <w:tcBorders>
              <w:top w:val="nil"/>
              <w:left w:val="single" w:sz="4" w:space="0" w:color="auto"/>
              <w:bottom w:val="single" w:sz="4" w:space="0" w:color="auto"/>
              <w:right w:val="single" w:sz="4" w:space="0" w:color="auto"/>
            </w:tcBorders>
            <w:shd w:val="clear" w:color="auto" w:fill="auto"/>
            <w:vAlign w:val="bottom"/>
          </w:tcPr>
          <w:p w14:paraId="17179F30" w14:textId="77777777" w:rsidR="007D3488" w:rsidRPr="00C434AE" w:rsidRDefault="007D3488" w:rsidP="00510466">
            <w:pPr>
              <w:ind w:right="-389"/>
              <w:jc w:val="center"/>
              <w:rPr>
                <w:rFonts w:asciiTheme="majorHAnsi" w:eastAsia="Arial Black" w:hAnsiTheme="majorHAnsi" w:cstheme="majorHAnsi"/>
                <w:b/>
                <w:i/>
                <w:iCs/>
              </w:rPr>
            </w:pPr>
            <w:r w:rsidRPr="00C434AE">
              <w:rPr>
                <w:rFonts w:asciiTheme="majorHAnsi" w:hAnsiTheme="majorHAnsi" w:cstheme="majorHAnsi"/>
                <w:color w:val="000000"/>
              </w:rPr>
              <w:t>3</w:t>
            </w:r>
          </w:p>
        </w:tc>
      </w:tr>
      <w:tr w:rsidR="007D3488" w14:paraId="56EF78D3" w14:textId="77777777" w:rsidTr="00510466">
        <w:tc>
          <w:tcPr>
            <w:tcW w:w="523" w:type="dxa"/>
          </w:tcPr>
          <w:p w14:paraId="17FFAFE2" w14:textId="77777777" w:rsidR="007D3488" w:rsidRPr="0024657B" w:rsidRDefault="007D3488" w:rsidP="00510466">
            <w:pPr>
              <w:ind w:right="-851"/>
              <w:rPr>
                <w:rFonts w:asciiTheme="majorHAnsi" w:eastAsia="Arial Black" w:hAnsiTheme="majorHAnsi" w:cstheme="majorHAnsi"/>
                <w:b/>
              </w:rPr>
            </w:pPr>
            <w:r>
              <w:rPr>
                <w:rFonts w:asciiTheme="majorHAnsi" w:eastAsia="Arial Black" w:hAnsiTheme="majorHAnsi" w:cstheme="majorHAnsi"/>
                <w:b/>
              </w:rPr>
              <w:t>16</w:t>
            </w:r>
          </w:p>
        </w:tc>
        <w:tc>
          <w:tcPr>
            <w:tcW w:w="4249" w:type="dxa"/>
            <w:tcBorders>
              <w:top w:val="nil"/>
              <w:left w:val="single" w:sz="8" w:space="0" w:color="FFFFFF"/>
              <w:bottom w:val="single" w:sz="8" w:space="0" w:color="FFFFFF"/>
              <w:right w:val="single" w:sz="8" w:space="0" w:color="FFFFFF"/>
            </w:tcBorders>
            <w:shd w:val="clear" w:color="000000" w:fill="F4B084"/>
            <w:vAlign w:val="bottom"/>
          </w:tcPr>
          <w:p w14:paraId="470B1D76" w14:textId="77777777" w:rsidR="007D3488" w:rsidRPr="00C434AE" w:rsidRDefault="007D3488" w:rsidP="00510466">
            <w:pPr>
              <w:ind w:right="-851"/>
              <w:rPr>
                <w:rFonts w:asciiTheme="majorHAnsi" w:eastAsia="Arial Black" w:hAnsiTheme="majorHAnsi" w:cstheme="majorHAnsi"/>
                <w:b/>
                <w:i/>
                <w:iCs/>
              </w:rPr>
            </w:pPr>
            <w:r w:rsidRPr="00C434AE">
              <w:rPr>
                <w:rFonts w:asciiTheme="majorHAnsi" w:hAnsiTheme="majorHAnsi" w:cstheme="majorHAnsi"/>
                <w:i/>
                <w:iCs/>
                <w:color w:val="000000"/>
              </w:rPr>
              <w:t>Gestion de la programmation des séances</w:t>
            </w:r>
          </w:p>
        </w:tc>
        <w:tc>
          <w:tcPr>
            <w:tcW w:w="1279" w:type="dxa"/>
            <w:tcBorders>
              <w:top w:val="nil"/>
              <w:left w:val="single" w:sz="8" w:space="0" w:color="FFFFFF"/>
              <w:bottom w:val="single" w:sz="8" w:space="0" w:color="FFFFFF"/>
              <w:right w:val="single" w:sz="8" w:space="0" w:color="FFFFFF"/>
            </w:tcBorders>
            <w:shd w:val="clear" w:color="000000" w:fill="F4B084"/>
          </w:tcPr>
          <w:p w14:paraId="10760E18" w14:textId="77777777" w:rsidR="007D3488" w:rsidRPr="00C434AE" w:rsidRDefault="007D3488" w:rsidP="00510466">
            <w:pPr>
              <w:ind w:right="-851"/>
              <w:rPr>
                <w:rFonts w:asciiTheme="majorHAnsi" w:eastAsia="Arial Black" w:hAnsiTheme="majorHAnsi" w:cstheme="majorHAnsi"/>
                <w:b/>
                <w:i/>
                <w:iCs/>
              </w:rPr>
            </w:pPr>
            <w:r w:rsidRPr="00C434AE">
              <w:rPr>
                <w:rFonts w:asciiTheme="majorHAnsi" w:hAnsiTheme="majorHAnsi" w:cstheme="majorHAnsi"/>
                <w:i/>
                <w:iCs/>
              </w:rPr>
              <w:t> </w:t>
            </w:r>
            <w:r>
              <w:rPr>
                <w:rFonts w:asciiTheme="majorHAnsi" w:hAnsiTheme="majorHAnsi" w:cstheme="majorHAnsi"/>
                <w:i/>
                <w:iCs/>
              </w:rPr>
              <w:t>Séance</w:t>
            </w:r>
          </w:p>
        </w:tc>
        <w:tc>
          <w:tcPr>
            <w:tcW w:w="1985" w:type="dxa"/>
            <w:tcBorders>
              <w:top w:val="nil"/>
              <w:left w:val="single" w:sz="4" w:space="0" w:color="auto"/>
              <w:bottom w:val="single" w:sz="4" w:space="0" w:color="auto"/>
              <w:right w:val="single" w:sz="4" w:space="0" w:color="auto"/>
            </w:tcBorders>
            <w:shd w:val="clear" w:color="000000" w:fill="D9D9D9"/>
            <w:vAlign w:val="bottom"/>
          </w:tcPr>
          <w:p w14:paraId="1C076CB0" w14:textId="77777777" w:rsidR="007D3488" w:rsidRPr="00C434AE" w:rsidRDefault="007D3488" w:rsidP="00510466">
            <w:pPr>
              <w:ind w:right="-108"/>
              <w:jc w:val="center"/>
              <w:rPr>
                <w:rFonts w:asciiTheme="majorHAnsi" w:eastAsia="Arial Black" w:hAnsiTheme="majorHAnsi" w:cstheme="majorHAnsi"/>
                <w:b/>
                <w:i/>
                <w:iCs/>
              </w:rPr>
            </w:pPr>
            <w:r w:rsidRPr="00C434AE">
              <w:rPr>
                <w:rFonts w:asciiTheme="majorHAnsi" w:hAnsiTheme="majorHAnsi" w:cstheme="majorHAnsi"/>
                <w:i/>
                <w:iCs/>
                <w:color w:val="000000"/>
              </w:rPr>
              <w:t>3</w:t>
            </w:r>
          </w:p>
        </w:tc>
        <w:tc>
          <w:tcPr>
            <w:tcW w:w="1134" w:type="dxa"/>
            <w:tcBorders>
              <w:top w:val="nil"/>
              <w:left w:val="single" w:sz="4" w:space="0" w:color="auto"/>
              <w:bottom w:val="single" w:sz="4" w:space="0" w:color="auto"/>
              <w:right w:val="single" w:sz="4" w:space="0" w:color="auto"/>
            </w:tcBorders>
            <w:shd w:val="clear" w:color="auto" w:fill="auto"/>
            <w:vAlign w:val="bottom"/>
          </w:tcPr>
          <w:p w14:paraId="63E157BA" w14:textId="77777777" w:rsidR="007D3488" w:rsidRPr="00C434AE" w:rsidRDefault="007D3488" w:rsidP="00510466">
            <w:pPr>
              <w:ind w:right="-389"/>
              <w:jc w:val="center"/>
              <w:rPr>
                <w:rFonts w:asciiTheme="majorHAnsi" w:eastAsia="Arial Black" w:hAnsiTheme="majorHAnsi" w:cstheme="majorHAnsi"/>
                <w:b/>
                <w:i/>
                <w:iCs/>
              </w:rPr>
            </w:pPr>
            <w:r w:rsidRPr="00C434AE">
              <w:rPr>
                <w:rFonts w:asciiTheme="majorHAnsi" w:hAnsiTheme="majorHAnsi" w:cstheme="majorHAnsi"/>
                <w:i/>
                <w:iCs/>
                <w:color w:val="000000"/>
              </w:rPr>
              <w:t>1</w:t>
            </w:r>
          </w:p>
        </w:tc>
      </w:tr>
      <w:tr w:rsidR="007D3488" w14:paraId="4DB96191" w14:textId="77777777" w:rsidTr="00510466">
        <w:tc>
          <w:tcPr>
            <w:tcW w:w="523" w:type="dxa"/>
          </w:tcPr>
          <w:p w14:paraId="3BFB12F7" w14:textId="77777777" w:rsidR="007D3488" w:rsidRPr="0024657B" w:rsidRDefault="007D3488" w:rsidP="00510466">
            <w:pPr>
              <w:ind w:right="-851"/>
              <w:rPr>
                <w:rFonts w:asciiTheme="majorHAnsi" w:eastAsia="Arial Black" w:hAnsiTheme="majorHAnsi" w:cstheme="majorHAnsi"/>
                <w:b/>
              </w:rPr>
            </w:pPr>
            <w:r>
              <w:rPr>
                <w:rFonts w:asciiTheme="majorHAnsi" w:eastAsia="Arial Black" w:hAnsiTheme="majorHAnsi" w:cstheme="majorHAnsi"/>
                <w:b/>
              </w:rPr>
              <w:t>17</w:t>
            </w:r>
          </w:p>
        </w:tc>
        <w:tc>
          <w:tcPr>
            <w:tcW w:w="4249" w:type="dxa"/>
            <w:tcBorders>
              <w:top w:val="nil"/>
              <w:left w:val="single" w:sz="8" w:space="0" w:color="FFFFFF"/>
              <w:bottom w:val="single" w:sz="8" w:space="0" w:color="FFFFFF"/>
              <w:right w:val="single" w:sz="8" w:space="0" w:color="FFFFFF"/>
            </w:tcBorders>
            <w:shd w:val="clear" w:color="000000" w:fill="F4B084"/>
            <w:vAlign w:val="bottom"/>
          </w:tcPr>
          <w:p w14:paraId="2A135F2E" w14:textId="77777777" w:rsidR="007D3488" w:rsidRPr="00C434AE" w:rsidRDefault="007D3488" w:rsidP="00510466">
            <w:pPr>
              <w:ind w:right="-851"/>
              <w:rPr>
                <w:rFonts w:asciiTheme="majorHAnsi" w:eastAsia="Arial Black" w:hAnsiTheme="majorHAnsi" w:cstheme="majorHAnsi"/>
                <w:b/>
                <w:i/>
                <w:iCs/>
              </w:rPr>
            </w:pPr>
            <w:r w:rsidRPr="00C434AE">
              <w:rPr>
                <w:rFonts w:asciiTheme="majorHAnsi" w:hAnsiTheme="majorHAnsi" w:cstheme="majorHAnsi"/>
                <w:color w:val="000000"/>
              </w:rPr>
              <w:t>Organiser des évènements locaux</w:t>
            </w:r>
          </w:p>
        </w:tc>
        <w:tc>
          <w:tcPr>
            <w:tcW w:w="1279" w:type="dxa"/>
            <w:tcBorders>
              <w:top w:val="nil"/>
              <w:left w:val="single" w:sz="8" w:space="0" w:color="FFFFFF"/>
              <w:bottom w:val="single" w:sz="8" w:space="0" w:color="FFFFFF"/>
              <w:right w:val="single" w:sz="8" w:space="0" w:color="FFFFFF"/>
            </w:tcBorders>
            <w:shd w:val="clear" w:color="000000" w:fill="F4B084"/>
            <w:vAlign w:val="center"/>
          </w:tcPr>
          <w:p w14:paraId="44372C32" w14:textId="77777777" w:rsidR="007D3488" w:rsidRPr="00C434AE" w:rsidRDefault="007D3488" w:rsidP="00510466">
            <w:pPr>
              <w:ind w:right="-851"/>
              <w:rPr>
                <w:rFonts w:asciiTheme="majorHAnsi" w:eastAsia="Arial Black" w:hAnsiTheme="majorHAnsi" w:cstheme="majorHAnsi"/>
                <w:b/>
                <w:i/>
                <w:iCs/>
              </w:rPr>
            </w:pPr>
            <w:r w:rsidRPr="00C434AE">
              <w:rPr>
                <w:rFonts w:asciiTheme="majorHAnsi" w:hAnsiTheme="majorHAnsi" w:cstheme="majorHAnsi"/>
                <w:color w:val="000000"/>
              </w:rPr>
              <w:t xml:space="preserve">6 par an </w:t>
            </w:r>
          </w:p>
        </w:tc>
        <w:tc>
          <w:tcPr>
            <w:tcW w:w="1985" w:type="dxa"/>
            <w:tcBorders>
              <w:top w:val="nil"/>
              <w:left w:val="single" w:sz="4" w:space="0" w:color="auto"/>
              <w:bottom w:val="single" w:sz="4" w:space="0" w:color="auto"/>
              <w:right w:val="single" w:sz="4" w:space="0" w:color="auto"/>
            </w:tcBorders>
            <w:shd w:val="clear" w:color="000000" w:fill="D9D9D9"/>
            <w:vAlign w:val="bottom"/>
          </w:tcPr>
          <w:p w14:paraId="13A754C1" w14:textId="77777777" w:rsidR="007D3488" w:rsidRPr="00C434AE" w:rsidRDefault="007D3488" w:rsidP="00510466">
            <w:pPr>
              <w:ind w:right="-108"/>
              <w:jc w:val="center"/>
              <w:rPr>
                <w:rFonts w:asciiTheme="majorHAnsi" w:eastAsia="Arial Black" w:hAnsiTheme="majorHAnsi" w:cstheme="majorHAnsi"/>
                <w:b/>
                <w:i/>
                <w:iCs/>
              </w:rPr>
            </w:pPr>
            <w:r w:rsidRPr="00C434AE">
              <w:rPr>
                <w:rFonts w:asciiTheme="majorHAnsi" w:hAnsiTheme="majorHAnsi" w:cstheme="majorHAnsi"/>
                <w:color w:val="000000"/>
              </w:rPr>
              <w:t>24</w:t>
            </w:r>
          </w:p>
        </w:tc>
        <w:tc>
          <w:tcPr>
            <w:tcW w:w="1134" w:type="dxa"/>
            <w:tcBorders>
              <w:top w:val="nil"/>
              <w:left w:val="single" w:sz="4" w:space="0" w:color="auto"/>
              <w:bottom w:val="single" w:sz="4" w:space="0" w:color="auto"/>
              <w:right w:val="single" w:sz="4" w:space="0" w:color="auto"/>
            </w:tcBorders>
            <w:shd w:val="clear" w:color="auto" w:fill="auto"/>
            <w:vAlign w:val="bottom"/>
          </w:tcPr>
          <w:p w14:paraId="156B3ABF" w14:textId="77777777" w:rsidR="007D3488" w:rsidRPr="00C434AE" w:rsidRDefault="007D3488" w:rsidP="00510466">
            <w:pPr>
              <w:ind w:right="-389"/>
              <w:jc w:val="center"/>
              <w:rPr>
                <w:rFonts w:asciiTheme="majorHAnsi" w:eastAsia="Arial Black" w:hAnsiTheme="majorHAnsi" w:cstheme="majorHAnsi"/>
                <w:b/>
                <w:i/>
                <w:iCs/>
              </w:rPr>
            </w:pPr>
            <w:r w:rsidRPr="00C434AE">
              <w:rPr>
                <w:rFonts w:asciiTheme="majorHAnsi" w:hAnsiTheme="majorHAnsi" w:cstheme="majorHAnsi"/>
                <w:color w:val="000000"/>
              </w:rPr>
              <w:t>4</w:t>
            </w:r>
          </w:p>
        </w:tc>
      </w:tr>
      <w:tr w:rsidR="007D3488" w14:paraId="40216B08" w14:textId="77777777" w:rsidTr="00510466">
        <w:tc>
          <w:tcPr>
            <w:tcW w:w="523" w:type="dxa"/>
          </w:tcPr>
          <w:p w14:paraId="5BE0C9A5" w14:textId="77777777" w:rsidR="007D3488" w:rsidRPr="0024657B" w:rsidRDefault="007D3488" w:rsidP="00510466">
            <w:pPr>
              <w:ind w:right="-851"/>
              <w:rPr>
                <w:rFonts w:asciiTheme="majorHAnsi" w:eastAsia="Arial Black" w:hAnsiTheme="majorHAnsi" w:cstheme="majorHAnsi"/>
                <w:b/>
              </w:rPr>
            </w:pPr>
            <w:r>
              <w:rPr>
                <w:rFonts w:asciiTheme="majorHAnsi" w:eastAsia="Arial Black" w:hAnsiTheme="majorHAnsi" w:cstheme="majorHAnsi"/>
                <w:b/>
              </w:rPr>
              <w:t>18</w:t>
            </w:r>
          </w:p>
        </w:tc>
        <w:tc>
          <w:tcPr>
            <w:tcW w:w="4249" w:type="dxa"/>
            <w:tcBorders>
              <w:top w:val="nil"/>
              <w:left w:val="single" w:sz="8" w:space="0" w:color="FFFFFF"/>
              <w:bottom w:val="single" w:sz="8" w:space="0" w:color="FFFFFF"/>
              <w:right w:val="single" w:sz="8" w:space="0" w:color="FFFFFF"/>
            </w:tcBorders>
            <w:shd w:val="clear" w:color="000000" w:fill="F4B084"/>
            <w:vAlign w:val="bottom"/>
          </w:tcPr>
          <w:p w14:paraId="59A4B434" w14:textId="77777777" w:rsidR="007D3488" w:rsidRPr="00C434AE" w:rsidRDefault="007D3488" w:rsidP="00510466">
            <w:pPr>
              <w:ind w:right="-851"/>
              <w:rPr>
                <w:rFonts w:asciiTheme="majorHAnsi" w:eastAsia="Arial Black" w:hAnsiTheme="majorHAnsi" w:cstheme="majorHAnsi"/>
                <w:b/>
                <w:i/>
                <w:iCs/>
              </w:rPr>
            </w:pPr>
            <w:r w:rsidRPr="00C434AE">
              <w:rPr>
                <w:rFonts w:asciiTheme="majorHAnsi" w:hAnsiTheme="majorHAnsi" w:cstheme="majorHAnsi"/>
                <w:color w:val="000000"/>
              </w:rPr>
              <w:t>Sondage</w:t>
            </w:r>
          </w:p>
        </w:tc>
        <w:tc>
          <w:tcPr>
            <w:tcW w:w="1279" w:type="dxa"/>
            <w:tcBorders>
              <w:top w:val="nil"/>
              <w:left w:val="single" w:sz="8" w:space="0" w:color="FFFFFF"/>
              <w:bottom w:val="single" w:sz="8" w:space="0" w:color="FFFFFF"/>
              <w:right w:val="single" w:sz="8" w:space="0" w:color="FFFFFF"/>
            </w:tcBorders>
            <w:shd w:val="clear" w:color="000000" w:fill="F4B084"/>
            <w:vAlign w:val="center"/>
          </w:tcPr>
          <w:p w14:paraId="1EA212FF" w14:textId="77777777" w:rsidR="007D3488" w:rsidRPr="00C434AE" w:rsidRDefault="007D3488" w:rsidP="00510466">
            <w:pPr>
              <w:ind w:right="-851"/>
              <w:rPr>
                <w:rFonts w:asciiTheme="majorHAnsi" w:eastAsia="Arial Black" w:hAnsiTheme="majorHAnsi" w:cstheme="majorHAnsi"/>
                <w:b/>
                <w:i/>
                <w:iCs/>
              </w:rPr>
            </w:pPr>
            <w:r w:rsidRPr="00C434AE">
              <w:rPr>
                <w:rFonts w:asciiTheme="majorHAnsi" w:hAnsiTheme="majorHAnsi" w:cstheme="majorHAnsi"/>
                <w:color w:val="000000"/>
              </w:rPr>
              <w:t>Annuel</w:t>
            </w:r>
          </w:p>
        </w:tc>
        <w:tc>
          <w:tcPr>
            <w:tcW w:w="1985" w:type="dxa"/>
            <w:tcBorders>
              <w:top w:val="nil"/>
              <w:left w:val="single" w:sz="4" w:space="0" w:color="auto"/>
              <w:bottom w:val="single" w:sz="4" w:space="0" w:color="auto"/>
              <w:right w:val="single" w:sz="4" w:space="0" w:color="auto"/>
            </w:tcBorders>
            <w:shd w:val="clear" w:color="000000" w:fill="D9D9D9"/>
            <w:vAlign w:val="bottom"/>
          </w:tcPr>
          <w:p w14:paraId="4ABF8DE3" w14:textId="77777777" w:rsidR="007D3488" w:rsidRPr="00C434AE" w:rsidRDefault="007D3488" w:rsidP="00510466">
            <w:pPr>
              <w:ind w:right="-108"/>
              <w:jc w:val="center"/>
              <w:rPr>
                <w:rFonts w:asciiTheme="majorHAnsi" w:eastAsia="Arial Black" w:hAnsiTheme="majorHAnsi" w:cstheme="majorHAnsi"/>
                <w:b/>
                <w:i/>
                <w:iCs/>
              </w:rPr>
            </w:pPr>
            <w:r w:rsidRPr="00C434AE">
              <w:rPr>
                <w:rFonts w:asciiTheme="majorHAnsi" w:hAnsiTheme="majorHAnsi" w:cstheme="majorHAnsi"/>
                <w:color w:val="000000"/>
              </w:rPr>
              <w:t>10</w:t>
            </w:r>
          </w:p>
        </w:tc>
        <w:tc>
          <w:tcPr>
            <w:tcW w:w="1134" w:type="dxa"/>
            <w:tcBorders>
              <w:top w:val="nil"/>
              <w:left w:val="single" w:sz="4" w:space="0" w:color="auto"/>
              <w:bottom w:val="single" w:sz="4" w:space="0" w:color="auto"/>
              <w:right w:val="single" w:sz="4" w:space="0" w:color="auto"/>
            </w:tcBorders>
            <w:shd w:val="clear" w:color="auto" w:fill="auto"/>
            <w:vAlign w:val="bottom"/>
          </w:tcPr>
          <w:p w14:paraId="31B321B8" w14:textId="77777777" w:rsidR="007D3488" w:rsidRPr="00C434AE" w:rsidRDefault="007D3488" w:rsidP="00510466">
            <w:pPr>
              <w:ind w:right="-389"/>
              <w:jc w:val="center"/>
              <w:rPr>
                <w:rFonts w:asciiTheme="majorHAnsi" w:eastAsia="Arial Black" w:hAnsiTheme="majorHAnsi" w:cstheme="majorHAnsi"/>
                <w:b/>
                <w:i/>
                <w:iCs/>
              </w:rPr>
            </w:pPr>
            <w:r w:rsidRPr="00C434AE">
              <w:rPr>
                <w:rFonts w:asciiTheme="majorHAnsi" w:hAnsiTheme="majorHAnsi" w:cstheme="majorHAnsi"/>
                <w:color w:val="000000"/>
              </w:rPr>
              <w:t>2</w:t>
            </w:r>
          </w:p>
        </w:tc>
      </w:tr>
      <w:tr w:rsidR="007D3488" w14:paraId="18550D1E" w14:textId="77777777" w:rsidTr="00510466">
        <w:tc>
          <w:tcPr>
            <w:tcW w:w="523" w:type="dxa"/>
          </w:tcPr>
          <w:p w14:paraId="5D13EDEB" w14:textId="77777777" w:rsidR="007D3488" w:rsidRDefault="007D3488" w:rsidP="00510466">
            <w:pPr>
              <w:ind w:right="-851"/>
              <w:rPr>
                <w:rFonts w:asciiTheme="majorHAnsi" w:eastAsia="Arial Black" w:hAnsiTheme="majorHAnsi" w:cstheme="majorHAnsi"/>
                <w:b/>
              </w:rPr>
            </w:pPr>
            <w:r>
              <w:rPr>
                <w:rFonts w:asciiTheme="majorHAnsi" w:eastAsia="Arial Black" w:hAnsiTheme="majorHAnsi" w:cstheme="majorHAnsi"/>
                <w:b/>
              </w:rPr>
              <w:t>19</w:t>
            </w:r>
          </w:p>
        </w:tc>
        <w:tc>
          <w:tcPr>
            <w:tcW w:w="4249" w:type="dxa"/>
            <w:tcBorders>
              <w:top w:val="nil"/>
              <w:left w:val="single" w:sz="8" w:space="0" w:color="FFFFFF"/>
              <w:bottom w:val="single" w:sz="8" w:space="0" w:color="FFFFFF"/>
              <w:right w:val="single" w:sz="8" w:space="0" w:color="FFFFFF"/>
            </w:tcBorders>
            <w:shd w:val="clear" w:color="000000" w:fill="F4B084"/>
            <w:vAlign w:val="bottom"/>
          </w:tcPr>
          <w:p w14:paraId="609B2C4E" w14:textId="77777777" w:rsidR="007D3488" w:rsidRPr="00C434AE" w:rsidRDefault="007D3488" w:rsidP="00510466">
            <w:pPr>
              <w:ind w:right="-851"/>
              <w:rPr>
                <w:rFonts w:asciiTheme="majorHAnsi" w:hAnsiTheme="majorHAnsi" w:cstheme="majorHAnsi"/>
                <w:color w:val="000000"/>
              </w:rPr>
            </w:pPr>
            <w:r w:rsidRPr="00C434AE">
              <w:rPr>
                <w:rFonts w:asciiTheme="majorHAnsi" w:hAnsiTheme="majorHAnsi" w:cstheme="majorHAnsi"/>
                <w:color w:val="000000"/>
              </w:rPr>
              <w:t>Organisation Fête PLM</w:t>
            </w:r>
          </w:p>
        </w:tc>
        <w:tc>
          <w:tcPr>
            <w:tcW w:w="1279" w:type="dxa"/>
            <w:tcBorders>
              <w:top w:val="nil"/>
              <w:left w:val="single" w:sz="8" w:space="0" w:color="FFFFFF"/>
              <w:bottom w:val="single" w:sz="8" w:space="0" w:color="FFFFFF"/>
              <w:right w:val="single" w:sz="8" w:space="0" w:color="FFFFFF"/>
            </w:tcBorders>
            <w:shd w:val="clear" w:color="000000" w:fill="F4B084"/>
            <w:vAlign w:val="center"/>
          </w:tcPr>
          <w:p w14:paraId="3BFFA7AB" w14:textId="77777777" w:rsidR="007D3488" w:rsidRPr="00C434AE" w:rsidRDefault="007D3488" w:rsidP="00510466">
            <w:pPr>
              <w:ind w:right="-851"/>
              <w:rPr>
                <w:rFonts w:asciiTheme="majorHAnsi" w:hAnsiTheme="majorHAnsi" w:cstheme="majorHAnsi"/>
                <w:color w:val="000000"/>
              </w:rPr>
            </w:pPr>
            <w:r w:rsidRPr="00C434AE">
              <w:rPr>
                <w:rFonts w:asciiTheme="majorHAnsi" w:hAnsiTheme="majorHAnsi" w:cstheme="majorHAnsi"/>
                <w:color w:val="000000"/>
              </w:rPr>
              <w:t>Bi annuel</w:t>
            </w:r>
          </w:p>
        </w:tc>
        <w:tc>
          <w:tcPr>
            <w:tcW w:w="1985" w:type="dxa"/>
            <w:tcBorders>
              <w:top w:val="nil"/>
              <w:left w:val="single" w:sz="4" w:space="0" w:color="auto"/>
              <w:bottom w:val="single" w:sz="4" w:space="0" w:color="auto"/>
              <w:right w:val="single" w:sz="4" w:space="0" w:color="auto"/>
            </w:tcBorders>
            <w:shd w:val="clear" w:color="000000" w:fill="D9D9D9"/>
            <w:vAlign w:val="bottom"/>
          </w:tcPr>
          <w:p w14:paraId="59D02436" w14:textId="77777777" w:rsidR="007D3488" w:rsidRPr="00C434AE" w:rsidRDefault="007D3488" w:rsidP="00510466">
            <w:pPr>
              <w:ind w:right="-108"/>
              <w:jc w:val="center"/>
              <w:rPr>
                <w:rFonts w:asciiTheme="majorHAnsi" w:hAnsiTheme="majorHAnsi" w:cstheme="majorHAnsi"/>
                <w:color w:val="000000"/>
              </w:rPr>
            </w:pPr>
            <w:r w:rsidRPr="00C434AE">
              <w:rPr>
                <w:rFonts w:asciiTheme="majorHAnsi" w:hAnsiTheme="majorHAnsi" w:cstheme="majorHAnsi"/>
                <w:color w:val="000000"/>
              </w:rPr>
              <w:t>10</w:t>
            </w:r>
          </w:p>
        </w:tc>
        <w:tc>
          <w:tcPr>
            <w:tcW w:w="1134" w:type="dxa"/>
            <w:tcBorders>
              <w:top w:val="nil"/>
              <w:left w:val="single" w:sz="4" w:space="0" w:color="auto"/>
              <w:bottom w:val="single" w:sz="4" w:space="0" w:color="auto"/>
              <w:right w:val="single" w:sz="4" w:space="0" w:color="auto"/>
            </w:tcBorders>
            <w:shd w:val="clear" w:color="auto" w:fill="auto"/>
            <w:vAlign w:val="bottom"/>
          </w:tcPr>
          <w:p w14:paraId="210A0456" w14:textId="77777777" w:rsidR="007D3488" w:rsidRPr="00C434AE" w:rsidRDefault="007D3488" w:rsidP="00510466">
            <w:pPr>
              <w:ind w:right="-389"/>
              <w:jc w:val="center"/>
              <w:rPr>
                <w:rFonts w:asciiTheme="majorHAnsi" w:hAnsiTheme="majorHAnsi" w:cstheme="majorHAnsi"/>
                <w:color w:val="000000"/>
              </w:rPr>
            </w:pPr>
            <w:r w:rsidRPr="00C434AE">
              <w:rPr>
                <w:rFonts w:asciiTheme="majorHAnsi" w:hAnsiTheme="majorHAnsi" w:cstheme="majorHAnsi"/>
                <w:color w:val="000000"/>
              </w:rPr>
              <w:t>2</w:t>
            </w:r>
          </w:p>
        </w:tc>
      </w:tr>
    </w:tbl>
    <w:p w14:paraId="11E50261" w14:textId="77777777" w:rsidR="007D3488" w:rsidRDefault="007D3488" w:rsidP="007D3488">
      <w:pPr>
        <w:ind w:right="-851"/>
        <w:rPr>
          <w:rFonts w:asciiTheme="majorHAnsi" w:eastAsia="Arial Black" w:hAnsiTheme="majorHAnsi" w:cstheme="majorHAnsi"/>
          <w:bCs/>
        </w:rPr>
      </w:pPr>
    </w:p>
    <w:bookmarkEnd w:id="26"/>
    <w:p w14:paraId="4BF939C0" w14:textId="69CF82DB" w:rsidR="00993D1B" w:rsidRPr="00714B96" w:rsidRDefault="00993D1B" w:rsidP="007D3488"/>
    <w:p w14:paraId="33294C6C" w14:textId="77777777" w:rsidR="00714B96" w:rsidRPr="00714B96" w:rsidRDefault="00714B96" w:rsidP="00714B96"/>
    <w:sectPr w:rsidR="00714B96" w:rsidRPr="00714B96" w:rsidSect="00D7061E">
      <w:footerReference w:type="default" r:id="rId13"/>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00CA1" w14:textId="77777777" w:rsidR="00360499" w:rsidRDefault="00360499" w:rsidP="00594310">
      <w:r>
        <w:separator/>
      </w:r>
    </w:p>
  </w:endnote>
  <w:endnote w:type="continuationSeparator" w:id="0">
    <w:p w14:paraId="0144F403" w14:textId="77777777" w:rsidR="00360499" w:rsidRDefault="00360499" w:rsidP="0059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959118"/>
      <w:docPartObj>
        <w:docPartGallery w:val="Page Numbers (Bottom of Page)"/>
        <w:docPartUnique/>
      </w:docPartObj>
    </w:sdtPr>
    <w:sdtEndPr/>
    <w:sdtContent>
      <w:p w14:paraId="6485C2DF" w14:textId="77777777" w:rsidR="00D7061E" w:rsidRDefault="00D7061E" w:rsidP="00594310">
        <w:pPr>
          <w:pStyle w:val="Pieddepage"/>
          <w:ind w:firstLine="1416"/>
        </w:pPr>
      </w:p>
      <w:p w14:paraId="7A91D480" w14:textId="77777777" w:rsidR="00594310" w:rsidRDefault="00594310" w:rsidP="00594310">
        <w:pPr>
          <w:pStyle w:val="Pieddepage"/>
          <w:ind w:firstLine="1416"/>
        </w:pPr>
        <w:r>
          <w:rPr>
            <w:rFonts w:eastAsia="Comic Sans MS"/>
            <w:i/>
            <w:sz w:val="18"/>
          </w:rPr>
          <w:t>Guide de l’adhérent Association Les Petits Loups Maraîchers</w:t>
        </w:r>
        <w:r>
          <w:rPr>
            <w:rFonts w:eastAsia="Comic Sans MS"/>
            <w:i/>
            <w:sz w:val="18"/>
          </w:rPr>
          <w:tab/>
        </w:r>
        <w:r>
          <w:t xml:space="preserve">Page </w:t>
        </w:r>
        <w:r>
          <w:fldChar w:fldCharType="begin"/>
        </w:r>
        <w:r>
          <w:instrText>PAGE   \* MERGEFORMAT</w:instrText>
        </w:r>
        <w:r>
          <w:fldChar w:fldCharType="separate"/>
        </w:r>
        <w:r>
          <w:t>2</w:t>
        </w:r>
        <w:r>
          <w:fldChar w:fldCharType="end"/>
        </w:r>
      </w:p>
    </w:sdtContent>
  </w:sdt>
  <w:p w14:paraId="47923D7E" w14:textId="77777777" w:rsidR="00A26215" w:rsidRDefault="00A26215"/>
  <w:p w14:paraId="504DE284" w14:textId="77777777" w:rsidR="00A26215" w:rsidRDefault="00A262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78FD5" w14:textId="77777777" w:rsidR="00360499" w:rsidRDefault="00360499" w:rsidP="00594310">
      <w:r>
        <w:separator/>
      </w:r>
    </w:p>
  </w:footnote>
  <w:footnote w:type="continuationSeparator" w:id="0">
    <w:p w14:paraId="72C0ECAE" w14:textId="77777777" w:rsidR="00360499" w:rsidRDefault="00360499" w:rsidP="0059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921D7"/>
    <w:multiLevelType w:val="multilevel"/>
    <w:tmpl w:val="C680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601A8"/>
    <w:multiLevelType w:val="hybridMultilevel"/>
    <w:tmpl w:val="7416F0FC"/>
    <w:lvl w:ilvl="0" w:tplc="040C0001">
      <w:start w:val="1"/>
      <w:numFmt w:val="bullet"/>
      <w:lvlText w:val=""/>
      <w:lvlJc w:val="left"/>
      <w:pPr>
        <w:ind w:left="-131" w:hanging="360"/>
      </w:pPr>
      <w:rPr>
        <w:rFonts w:ascii="Symbol" w:hAnsi="Symbol" w:hint="default"/>
      </w:rPr>
    </w:lvl>
    <w:lvl w:ilvl="1" w:tplc="040C0003">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2" w15:restartNumberingAfterBreak="0">
    <w:nsid w:val="12A21621"/>
    <w:multiLevelType w:val="hybridMultilevel"/>
    <w:tmpl w:val="5FD839A2"/>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3" w15:restartNumberingAfterBreak="0">
    <w:nsid w:val="1E1D066A"/>
    <w:multiLevelType w:val="hybridMultilevel"/>
    <w:tmpl w:val="64E65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2167F7"/>
    <w:multiLevelType w:val="hybridMultilevel"/>
    <w:tmpl w:val="5B809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6772FD"/>
    <w:multiLevelType w:val="hybridMultilevel"/>
    <w:tmpl w:val="3A06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3014A0"/>
    <w:multiLevelType w:val="hybridMultilevel"/>
    <w:tmpl w:val="8328FF40"/>
    <w:lvl w:ilvl="0" w:tplc="36640E64">
      <w:start w:val="1"/>
      <w:numFmt w:val="decimal"/>
      <w:lvlText w:val="%1)"/>
      <w:lvlJc w:val="left"/>
      <w:pPr>
        <w:ind w:left="870" w:hanging="5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B3A84"/>
    <w:multiLevelType w:val="hybridMultilevel"/>
    <w:tmpl w:val="5A1C3EBC"/>
    <w:lvl w:ilvl="0" w:tplc="8286D31C">
      <w:start w:val="9"/>
      <w:numFmt w:val="bullet"/>
      <w:lvlText w:val="-"/>
      <w:lvlJc w:val="left"/>
      <w:pPr>
        <w:ind w:left="1428" w:hanging="360"/>
      </w:pPr>
      <w:rPr>
        <w:rFonts w:ascii="Comic Sans MS" w:eastAsia="Calibri" w:hAnsi="Comic Sans MS"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4A100357"/>
    <w:multiLevelType w:val="hybridMultilevel"/>
    <w:tmpl w:val="9A702C10"/>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9" w15:restartNumberingAfterBreak="0">
    <w:nsid w:val="4EBE1207"/>
    <w:multiLevelType w:val="hybridMultilevel"/>
    <w:tmpl w:val="F470F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FF251D"/>
    <w:multiLevelType w:val="hybridMultilevel"/>
    <w:tmpl w:val="28606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6979AF"/>
    <w:multiLevelType w:val="hybridMultilevel"/>
    <w:tmpl w:val="D6A86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3"/>
  </w:num>
  <w:num w:numId="5">
    <w:abstractNumId w:val="4"/>
  </w:num>
  <w:num w:numId="6">
    <w:abstractNumId w:val="10"/>
  </w:num>
  <w:num w:numId="7">
    <w:abstractNumId w:val="6"/>
  </w:num>
  <w:num w:numId="8">
    <w:abstractNumId w:val="2"/>
  </w:num>
  <w:num w:numId="9">
    <w:abstractNumId w:val="8"/>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10"/>
    <w:rsid w:val="00026BFF"/>
    <w:rsid w:val="000A0AFC"/>
    <w:rsid w:val="00360499"/>
    <w:rsid w:val="003E44BE"/>
    <w:rsid w:val="0045752D"/>
    <w:rsid w:val="00565743"/>
    <w:rsid w:val="005872D7"/>
    <w:rsid w:val="00594310"/>
    <w:rsid w:val="00714B96"/>
    <w:rsid w:val="007707C7"/>
    <w:rsid w:val="007D3488"/>
    <w:rsid w:val="008F5941"/>
    <w:rsid w:val="00900F51"/>
    <w:rsid w:val="00925D7B"/>
    <w:rsid w:val="0095660C"/>
    <w:rsid w:val="00993D1B"/>
    <w:rsid w:val="00A26215"/>
    <w:rsid w:val="00AE0017"/>
    <w:rsid w:val="00B5528D"/>
    <w:rsid w:val="00B56446"/>
    <w:rsid w:val="00C27645"/>
    <w:rsid w:val="00D27C06"/>
    <w:rsid w:val="00D7061E"/>
    <w:rsid w:val="00DD2983"/>
    <w:rsid w:val="00E41944"/>
    <w:rsid w:val="00E67816"/>
    <w:rsid w:val="00E806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F8F8A"/>
  <w15:chartTrackingRefBased/>
  <w15:docId w15:val="{A179A977-7C4F-4473-BDC1-4EB5360F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310"/>
    <w:pPr>
      <w:spacing w:after="0" w:line="240" w:lineRule="auto"/>
      <w:jc w:val="both"/>
    </w:pPr>
    <w:rPr>
      <w:rFonts w:ascii="Comic Sans MS" w:eastAsia="Calibri" w:hAnsi="Comic Sans MS" w:cs="Arial"/>
      <w:sz w:val="20"/>
      <w:szCs w:val="20"/>
      <w:lang w:eastAsia="fr-FR"/>
    </w:rPr>
  </w:style>
  <w:style w:type="paragraph" w:styleId="Titre1">
    <w:name w:val="heading 1"/>
    <w:basedOn w:val="Normal"/>
    <w:next w:val="Normal"/>
    <w:link w:val="Titre1Car"/>
    <w:uiPriority w:val="9"/>
    <w:qFormat/>
    <w:rsid w:val="00594310"/>
    <w:pPr>
      <w:keepNext/>
      <w:keepLines/>
      <w:spacing w:before="240"/>
      <w:outlineLvl w:val="0"/>
    </w:pPr>
    <w:rPr>
      <w:rFonts w:eastAsiaTheme="majorEastAsia" w:cstheme="majorBidi"/>
      <w:b/>
      <w:sz w:val="36"/>
      <w:szCs w:val="32"/>
    </w:rPr>
  </w:style>
  <w:style w:type="paragraph" w:styleId="Titre2">
    <w:name w:val="heading 2"/>
    <w:basedOn w:val="Normal"/>
    <w:next w:val="Normal"/>
    <w:link w:val="Titre2Car"/>
    <w:uiPriority w:val="9"/>
    <w:unhideWhenUsed/>
    <w:qFormat/>
    <w:rsid w:val="00594310"/>
    <w:pPr>
      <w:keepNext/>
      <w:keepLines/>
      <w:spacing w:before="40"/>
      <w:outlineLvl w:val="1"/>
    </w:pPr>
    <w:rPr>
      <w:rFonts w:eastAsiaTheme="majorEastAsia" w:cstheme="majorBidi"/>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4310"/>
    <w:pPr>
      <w:tabs>
        <w:tab w:val="center" w:pos="4536"/>
        <w:tab w:val="right" w:pos="9072"/>
      </w:tabs>
    </w:pPr>
  </w:style>
  <w:style w:type="character" w:customStyle="1" w:styleId="En-tteCar">
    <w:name w:val="En-tête Car"/>
    <w:basedOn w:val="Policepardfaut"/>
    <w:link w:val="En-tte"/>
    <w:uiPriority w:val="99"/>
    <w:rsid w:val="00594310"/>
    <w:rPr>
      <w:rFonts w:ascii="Calibri" w:eastAsia="Calibri" w:hAnsi="Calibri" w:cs="Arial"/>
      <w:sz w:val="20"/>
      <w:szCs w:val="20"/>
      <w:lang w:eastAsia="fr-FR"/>
    </w:rPr>
  </w:style>
  <w:style w:type="paragraph" w:styleId="Pieddepage">
    <w:name w:val="footer"/>
    <w:basedOn w:val="Normal"/>
    <w:link w:val="PieddepageCar"/>
    <w:uiPriority w:val="99"/>
    <w:unhideWhenUsed/>
    <w:rsid w:val="00594310"/>
    <w:pPr>
      <w:tabs>
        <w:tab w:val="center" w:pos="4536"/>
        <w:tab w:val="right" w:pos="9072"/>
      </w:tabs>
    </w:pPr>
  </w:style>
  <w:style w:type="character" w:customStyle="1" w:styleId="PieddepageCar">
    <w:name w:val="Pied de page Car"/>
    <w:basedOn w:val="Policepardfaut"/>
    <w:link w:val="Pieddepage"/>
    <w:uiPriority w:val="99"/>
    <w:rsid w:val="00594310"/>
    <w:rPr>
      <w:rFonts w:ascii="Calibri" w:eastAsia="Calibri" w:hAnsi="Calibri" w:cs="Arial"/>
      <w:sz w:val="20"/>
      <w:szCs w:val="20"/>
      <w:lang w:eastAsia="fr-FR"/>
    </w:rPr>
  </w:style>
  <w:style w:type="character" w:customStyle="1" w:styleId="Titre1Car">
    <w:name w:val="Titre 1 Car"/>
    <w:basedOn w:val="Policepardfaut"/>
    <w:link w:val="Titre1"/>
    <w:uiPriority w:val="9"/>
    <w:rsid w:val="00594310"/>
    <w:rPr>
      <w:rFonts w:ascii="Comic Sans MS" w:eastAsiaTheme="majorEastAsia" w:hAnsi="Comic Sans MS" w:cstheme="majorBidi"/>
      <w:b/>
      <w:sz w:val="36"/>
      <w:szCs w:val="32"/>
      <w:lang w:eastAsia="fr-FR"/>
    </w:rPr>
  </w:style>
  <w:style w:type="character" w:customStyle="1" w:styleId="Titre2Car">
    <w:name w:val="Titre 2 Car"/>
    <w:basedOn w:val="Policepardfaut"/>
    <w:link w:val="Titre2"/>
    <w:uiPriority w:val="9"/>
    <w:rsid w:val="00594310"/>
    <w:rPr>
      <w:rFonts w:ascii="Comic Sans MS" w:eastAsiaTheme="majorEastAsia" w:hAnsi="Comic Sans MS" w:cstheme="majorBidi"/>
      <w:sz w:val="32"/>
      <w:szCs w:val="26"/>
      <w:lang w:eastAsia="fr-FR"/>
    </w:rPr>
  </w:style>
  <w:style w:type="paragraph" w:styleId="Paragraphedeliste">
    <w:name w:val="List Paragraph"/>
    <w:basedOn w:val="Normal"/>
    <w:uiPriority w:val="34"/>
    <w:qFormat/>
    <w:rsid w:val="00594310"/>
    <w:pPr>
      <w:ind w:left="720"/>
      <w:contextualSpacing/>
    </w:pPr>
  </w:style>
  <w:style w:type="character" w:styleId="Lienhypertexte">
    <w:name w:val="Hyperlink"/>
    <w:basedOn w:val="Policepardfaut"/>
    <w:uiPriority w:val="99"/>
    <w:unhideWhenUsed/>
    <w:rsid w:val="00D27C06"/>
    <w:rPr>
      <w:color w:val="0563C1" w:themeColor="hyperlink"/>
      <w:u w:val="single"/>
    </w:rPr>
  </w:style>
  <w:style w:type="character" w:styleId="Mentionnonrsolue">
    <w:name w:val="Unresolved Mention"/>
    <w:basedOn w:val="Policepardfaut"/>
    <w:uiPriority w:val="99"/>
    <w:semiHidden/>
    <w:unhideWhenUsed/>
    <w:rsid w:val="00D27C06"/>
    <w:rPr>
      <w:color w:val="605E5C"/>
      <w:shd w:val="clear" w:color="auto" w:fill="E1DFDD"/>
    </w:rPr>
  </w:style>
  <w:style w:type="paragraph" w:styleId="En-ttedetabledesmatires">
    <w:name w:val="TOC Heading"/>
    <w:basedOn w:val="Titre1"/>
    <w:next w:val="Normal"/>
    <w:uiPriority w:val="39"/>
    <w:unhideWhenUsed/>
    <w:qFormat/>
    <w:rsid w:val="00D7061E"/>
    <w:pPr>
      <w:spacing w:line="259" w:lineRule="auto"/>
      <w:jc w:val="left"/>
      <w:outlineLvl w:val="9"/>
    </w:pPr>
    <w:rPr>
      <w:rFonts w:asciiTheme="majorHAnsi" w:hAnsiTheme="majorHAnsi"/>
      <w:b w:val="0"/>
      <w:color w:val="2F5496" w:themeColor="accent1" w:themeShade="BF"/>
      <w:sz w:val="32"/>
    </w:rPr>
  </w:style>
  <w:style w:type="paragraph" w:styleId="TM2">
    <w:name w:val="toc 2"/>
    <w:basedOn w:val="Normal"/>
    <w:next w:val="Normal"/>
    <w:autoRedefine/>
    <w:uiPriority w:val="39"/>
    <w:unhideWhenUsed/>
    <w:rsid w:val="00D7061E"/>
    <w:pPr>
      <w:spacing w:after="100" w:line="259" w:lineRule="auto"/>
      <w:ind w:left="220"/>
      <w:jc w:val="left"/>
    </w:pPr>
    <w:rPr>
      <w:rFonts w:asciiTheme="minorHAnsi" w:eastAsiaTheme="minorEastAsia" w:hAnsiTheme="minorHAnsi" w:cs="Times New Roman"/>
      <w:sz w:val="22"/>
      <w:szCs w:val="22"/>
    </w:rPr>
  </w:style>
  <w:style w:type="paragraph" w:styleId="TM1">
    <w:name w:val="toc 1"/>
    <w:basedOn w:val="Normal"/>
    <w:next w:val="Normal"/>
    <w:autoRedefine/>
    <w:uiPriority w:val="39"/>
    <w:unhideWhenUsed/>
    <w:rsid w:val="00D7061E"/>
    <w:pPr>
      <w:spacing w:after="100" w:line="259" w:lineRule="auto"/>
      <w:jc w:val="left"/>
    </w:pPr>
    <w:rPr>
      <w:rFonts w:asciiTheme="minorHAnsi" w:eastAsiaTheme="minorEastAsia" w:hAnsiTheme="minorHAnsi" w:cs="Times New Roman"/>
      <w:sz w:val="22"/>
      <w:szCs w:val="22"/>
    </w:rPr>
  </w:style>
  <w:style w:type="paragraph" w:styleId="TM3">
    <w:name w:val="toc 3"/>
    <w:basedOn w:val="Normal"/>
    <w:next w:val="Normal"/>
    <w:autoRedefine/>
    <w:uiPriority w:val="39"/>
    <w:unhideWhenUsed/>
    <w:rsid w:val="00D7061E"/>
    <w:pPr>
      <w:spacing w:after="100" w:line="259" w:lineRule="auto"/>
      <w:ind w:left="440"/>
      <w:jc w:val="left"/>
    </w:pPr>
    <w:rPr>
      <w:rFonts w:asciiTheme="minorHAnsi" w:eastAsiaTheme="minorEastAsia" w:hAnsiTheme="minorHAnsi" w:cs="Times New Roman"/>
      <w:sz w:val="22"/>
      <w:szCs w:val="22"/>
    </w:rPr>
  </w:style>
  <w:style w:type="table" w:styleId="Grilledutableau">
    <w:name w:val="Table Grid"/>
    <w:basedOn w:val="TableauNormal"/>
    <w:uiPriority w:val="39"/>
    <w:rsid w:val="007D3488"/>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567201464569601089msolistparagraph">
    <w:name w:val="m_-4567201464569601089msolistparagraph"/>
    <w:basedOn w:val="Normal"/>
    <w:rsid w:val="00925D7B"/>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30445">
      <w:bodyDiv w:val="1"/>
      <w:marLeft w:val="0"/>
      <w:marRight w:val="0"/>
      <w:marTop w:val="0"/>
      <w:marBottom w:val="0"/>
      <w:divBdr>
        <w:top w:val="none" w:sz="0" w:space="0" w:color="auto"/>
        <w:left w:val="none" w:sz="0" w:space="0" w:color="auto"/>
        <w:bottom w:val="none" w:sz="0" w:space="0" w:color="auto"/>
        <w:right w:val="none" w:sz="0" w:space="0" w:color="auto"/>
      </w:divBdr>
    </w:div>
    <w:div w:id="1046836040">
      <w:bodyDiv w:val="1"/>
      <w:marLeft w:val="0"/>
      <w:marRight w:val="0"/>
      <w:marTop w:val="0"/>
      <w:marBottom w:val="0"/>
      <w:divBdr>
        <w:top w:val="none" w:sz="0" w:space="0" w:color="auto"/>
        <w:left w:val="none" w:sz="0" w:space="0" w:color="auto"/>
        <w:bottom w:val="none" w:sz="0" w:space="0" w:color="auto"/>
        <w:right w:val="none" w:sz="0" w:space="0" w:color="auto"/>
      </w:divBdr>
    </w:div>
    <w:div w:id="187087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spetitsloupsmaraicher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spetitsloupsmara.wixsite.com/lespetitsloups" TargetMode="External"/><Relationship Id="rId4" Type="http://schemas.openxmlformats.org/officeDocument/2006/relationships/settings" Target="settings.xml"/><Relationship Id="rId9" Type="http://schemas.openxmlformats.org/officeDocument/2006/relationships/hyperlink" Target="mailto:lespetitsloupsmaraichers@gmai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044C9-1E1F-4ED7-82DC-2B37AFF87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1</Pages>
  <Words>4084</Words>
  <Characters>22463</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dumontel</dc:creator>
  <cp:keywords/>
  <dc:description/>
  <cp:lastModifiedBy>thierry dumontel</cp:lastModifiedBy>
  <cp:revision>6</cp:revision>
  <dcterms:created xsi:type="dcterms:W3CDTF">2019-11-01T07:13:00Z</dcterms:created>
  <dcterms:modified xsi:type="dcterms:W3CDTF">2019-11-07T06:26:00Z</dcterms:modified>
</cp:coreProperties>
</file>